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D89E81" w14:textId="77777777" w:rsidR="00BF7F6B" w:rsidRDefault="00456016" w:rsidP="00BF7F6B">
      <w:pPr>
        <w:pBdr>
          <w:top w:val="nil"/>
          <w:left w:val="nil"/>
          <w:bottom w:val="nil"/>
          <w:right w:val="nil"/>
          <w:between w:val="nil"/>
        </w:pBdr>
        <w:jc w:val="center"/>
        <w:rPr>
          <w:rFonts w:ascii="Verdana" w:eastAsia="Arial" w:hAnsi="Verdana" w:cs="Arial"/>
          <w:b/>
          <w:color w:val="000000"/>
          <w:sz w:val="18"/>
          <w:szCs w:val="18"/>
        </w:rPr>
      </w:pPr>
      <w:r w:rsidRPr="0045231F">
        <w:rPr>
          <w:rFonts w:ascii="Verdana" w:eastAsia="Arial" w:hAnsi="Verdana" w:cs="Arial"/>
          <w:b/>
          <w:color w:val="000000"/>
          <w:sz w:val="18"/>
          <w:szCs w:val="18"/>
        </w:rPr>
        <w:t xml:space="preserve">FORMATO </w:t>
      </w:r>
      <w:r w:rsidR="00BF7F6B">
        <w:rPr>
          <w:rFonts w:ascii="Verdana" w:eastAsia="Arial" w:hAnsi="Verdana" w:cs="Arial"/>
          <w:b/>
          <w:color w:val="000000"/>
          <w:sz w:val="18"/>
          <w:szCs w:val="18"/>
        </w:rPr>
        <w:t>12</w:t>
      </w:r>
    </w:p>
    <w:p w14:paraId="192189A9" w14:textId="7292C5C8" w:rsidR="00016279" w:rsidRDefault="00456016" w:rsidP="002F1CE2">
      <w:pPr>
        <w:pBdr>
          <w:top w:val="nil"/>
          <w:left w:val="nil"/>
          <w:bottom w:val="nil"/>
          <w:right w:val="nil"/>
          <w:between w:val="nil"/>
        </w:pBdr>
        <w:jc w:val="center"/>
        <w:rPr>
          <w:rFonts w:ascii="Verdana" w:eastAsia="Arial" w:hAnsi="Verdana" w:cs="Arial"/>
          <w:b/>
          <w:sz w:val="18"/>
          <w:szCs w:val="18"/>
        </w:rPr>
      </w:pPr>
      <w:r w:rsidRPr="0045231F">
        <w:rPr>
          <w:rFonts w:ascii="Verdana" w:eastAsia="Arial" w:hAnsi="Verdana" w:cs="Arial"/>
          <w:b/>
          <w:sz w:val="18"/>
          <w:szCs w:val="18"/>
        </w:rPr>
        <w:t xml:space="preserve">OFRECIMIENTO TÉCNICO </w:t>
      </w:r>
      <w:r w:rsidR="00016279">
        <w:rPr>
          <w:rFonts w:ascii="Verdana" w:eastAsia="Arial" w:hAnsi="Verdana" w:cs="Arial"/>
          <w:b/>
          <w:sz w:val="18"/>
          <w:szCs w:val="18"/>
        </w:rPr>
        <w:t>ADICIONAL</w:t>
      </w:r>
    </w:p>
    <w:p w14:paraId="504AE7F8" w14:textId="77777777" w:rsidR="00690BED" w:rsidRPr="0045231F" w:rsidRDefault="00690BED">
      <w:pPr>
        <w:jc w:val="center"/>
        <w:rPr>
          <w:rFonts w:ascii="Verdana" w:eastAsia="Arial" w:hAnsi="Verdana" w:cs="Arial"/>
          <w:b/>
          <w:sz w:val="18"/>
          <w:szCs w:val="18"/>
          <w:u w:val="single"/>
        </w:rPr>
      </w:pPr>
    </w:p>
    <w:p w14:paraId="64B1F659" w14:textId="77777777" w:rsidR="00690BED" w:rsidRPr="0045231F" w:rsidRDefault="00456016">
      <w:pPr>
        <w:spacing w:before="240"/>
        <w:jc w:val="both"/>
        <w:rPr>
          <w:rFonts w:ascii="Verdana" w:eastAsia="Arial" w:hAnsi="Verdana" w:cs="Arial"/>
          <w:sz w:val="18"/>
          <w:szCs w:val="18"/>
        </w:rPr>
      </w:pPr>
      <w:r w:rsidRPr="0045231F">
        <w:rPr>
          <w:rFonts w:ascii="Verdana" w:eastAsia="Arial" w:hAnsi="Verdana" w:cs="Arial"/>
          <w:sz w:val="18"/>
          <w:szCs w:val="18"/>
        </w:rPr>
        <w:t xml:space="preserve">Bogotá, </w:t>
      </w:r>
    </w:p>
    <w:p w14:paraId="1A44ABB2" w14:textId="77777777" w:rsidR="00690BED" w:rsidRPr="0045231F" w:rsidRDefault="00456016">
      <w:pPr>
        <w:spacing w:before="240"/>
        <w:jc w:val="both"/>
        <w:rPr>
          <w:rFonts w:ascii="Verdana" w:eastAsia="Arial" w:hAnsi="Verdana" w:cs="Arial"/>
          <w:sz w:val="18"/>
          <w:szCs w:val="18"/>
        </w:rPr>
      </w:pPr>
      <w:r w:rsidRPr="0045231F">
        <w:rPr>
          <w:rFonts w:ascii="Verdana" w:eastAsia="Arial" w:hAnsi="Verdana" w:cs="Arial"/>
          <w:sz w:val="18"/>
          <w:szCs w:val="18"/>
        </w:rPr>
        <w:t xml:space="preserve"> </w:t>
      </w:r>
    </w:p>
    <w:p w14:paraId="577B8CB3" w14:textId="77777777" w:rsidR="00690BED" w:rsidRPr="0045231F" w:rsidRDefault="00456016">
      <w:pPr>
        <w:jc w:val="both"/>
        <w:rPr>
          <w:rFonts w:ascii="Verdana" w:eastAsia="Arial" w:hAnsi="Verdana" w:cs="Arial"/>
          <w:sz w:val="18"/>
          <w:szCs w:val="18"/>
        </w:rPr>
      </w:pPr>
      <w:r w:rsidRPr="0045231F">
        <w:rPr>
          <w:rFonts w:ascii="Verdana" w:eastAsia="Arial" w:hAnsi="Verdana" w:cs="Arial"/>
          <w:sz w:val="18"/>
          <w:szCs w:val="18"/>
        </w:rPr>
        <w:t>Señores</w:t>
      </w:r>
    </w:p>
    <w:p w14:paraId="39D1A258" w14:textId="77777777" w:rsidR="00690BED" w:rsidRPr="0045231F" w:rsidRDefault="00456016">
      <w:pPr>
        <w:jc w:val="both"/>
        <w:rPr>
          <w:rFonts w:ascii="Verdana" w:eastAsia="Arial" w:hAnsi="Verdana" w:cs="Arial"/>
          <w:b/>
          <w:sz w:val="18"/>
          <w:szCs w:val="18"/>
        </w:rPr>
      </w:pPr>
      <w:r w:rsidRPr="0045231F">
        <w:rPr>
          <w:rFonts w:ascii="Verdana" w:eastAsia="Arial" w:hAnsi="Verdana" w:cs="Arial"/>
          <w:b/>
          <w:sz w:val="18"/>
          <w:szCs w:val="18"/>
        </w:rPr>
        <w:t>SERVICIO GEOLÓGICO COLOMBIANO – SGC</w:t>
      </w:r>
    </w:p>
    <w:p w14:paraId="3A4DD25A" w14:textId="77777777" w:rsidR="00690BED" w:rsidRPr="0045231F" w:rsidRDefault="00456016">
      <w:pPr>
        <w:jc w:val="both"/>
        <w:rPr>
          <w:rFonts w:ascii="Verdana" w:eastAsia="Arial" w:hAnsi="Verdana" w:cs="Arial"/>
          <w:b/>
          <w:sz w:val="18"/>
          <w:szCs w:val="18"/>
        </w:rPr>
      </w:pPr>
      <w:r w:rsidRPr="0045231F">
        <w:rPr>
          <w:rFonts w:ascii="Verdana" w:eastAsia="Arial" w:hAnsi="Verdana" w:cs="Arial"/>
          <w:sz w:val="18"/>
          <w:szCs w:val="18"/>
        </w:rPr>
        <w:t>Diagonal 53 #34-53, Bogotá</w:t>
      </w:r>
    </w:p>
    <w:p w14:paraId="568B8C01" w14:textId="77777777" w:rsidR="00690BED" w:rsidRPr="0045231F" w:rsidRDefault="00690BED">
      <w:pPr>
        <w:jc w:val="both"/>
        <w:rPr>
          <w:rFonts w:ascii="Verdana" w:eastAsia="Arial Narrow" w:hAnsi="Verdana" w:cs="Arial Narrow"/>
          <w:b/>
          <w:sz w:val="18"/>
          <w:szCs w:val="18"/>
        </w:rPr>
      </w:pPr>
    </w:p>
    <w:p w14:paraId="4286DCE0" w14:textId="1593AF9F" w:rsidR="00B07FD1" w:rsidRPr="00A96853" w:rsidRDefault="00B07FD1" w:rsidP="00B07FD1">
      <w:pPr>
        <w:jc w:val="both"/>
        <w:rPr>
          <w:rFonts w:ascii="Verdana" w:hAnsi="Verdana" w:cs="Arial"/>
          <w:sz w:val="18"/>
          <w:szCs w:val="18"/>
        </w:rPr>
      </w:pPr>
      <w:r w:rsidRPr="00A96853">
        <w:rPr>
          <w:rFonts w:ascii="Verdana" w:eastAsia="Arial Narrow" w:hAnsi="Verdana" w:cs="Arial"/>
          <w:b/>
          <w:sz w:val="18"/>
          <w:szCs w:val="18"/>
        </w:rPr>
        <w:t xml:space="preserve">Referencia: </w:t>
      </w:r>
      <w:r w:rsidR="006118AB" w:rsidRPr="006118AB">
        <w:rPr>
          <w:rFonts w:ascii="Verdana" w:eastAsia="Arial Narrow" w:hAnsi="Verdana" w:cs="Arial"/>
          <w:b/>
          <w:sz w:val="18"/>
          <w:szCs w:val="18"/>
        </w:rPr>
        <w:t>Pública No. SGC-LP-</w:t>
      </w:r>
      <w:r w:rsidR="006118AB" w:rsidRPr="006118AB">
        <w:rPr>
          <w:rFonts w:ascii="Verdana" w:eastAsia="Arial Narrow" w:hAnsi="Verdana" w:cs="Arial"/>
          <w:b/>
          <w:sz w:val="18"/>
          <w:szCs w:val="18"/>
          <w:highlight w:val="yellow"/>
        </w:rPr>
        <w:t>XXX</w:t>
      </w:r>
    </w:p>
    <w:p w14:paraId="4AD46766" w14:textId="77777777" w:rsidR="00690BED" w:rsidRPr="0045231F" w:rsidRDefault="00690BED">
      <w:pPr>
        <w:rPr>
          <w:rFonts w:ascii="Verdana" w:eastAsia="Arial" w:hAnsi="Verdana" w:cs="Arial"/>
          <w:b/>
          <w:sz w:val="18"/>
          <w:szCs w:val="18"/>
        </w:rPr>
      </w:pPr>
    </w:p>
    <w:p w14:paraId="518F8EB8" w14:textId="77777777" w:rsidR="00690BED" w:rsidRDefault="00456016">
      <w:pPr>
        <w:pBdr>
          <w:top w:val="nil"/>
          <w:left w:val="nil"/>
          <w:bottom w:val="nil"/>
          <w:right w:val="nil"/>
          <w:between w:val="nil"/>
        </w:pBdr>
        <w:jc w:val="both"/>
        <w:rPr>
          <w:rFonts w:ascii="Verdana" w:eastAsia="Arial" w:hAnsi="Verdana" w:cs="Arial"/>
          <w:b/>
          <w:color w:val="000000"/>
          <w:sz w:val="18"/>
          <w:szCs w:val="18"/>
        </w:rPr>
      </w:pPr>
      <w:r w:rsidRPr="0045231F">
        <w:rPr>
          <w:rFonts w:ascii="Verdana" w:eastAsia="Arial" w:hAnsi="Verdana" w:cs="Arial"/>
          <w:sz w:val="18"/>
          <w:szCs w:val="18"/>
        </w:rPr>
        <w:t xml:space="preserve">Con el ánimo de </w:t>
      </w:r>
      <w:r w:rsidRPr="0045231F">
        <w:rPr>
          <w:rFonts w:ascii="Verdana" w:eastAsia="Arial" w:hAnsi="Verdana" w:cs="Arial"/>
          <w:sz w:val="18"/>
          <w:szCs w:val="18"/>
          <w:u w:val="single"/>
        </w:rPr>
        <w:t>calificar</w:t>
      </w:r>
      <w:r w:rsidRPr="0045231F">
        <w:rPr>
          <w:rFonts w:ascii="Verdana" w:eastAsia="Arial" w:hAnsi="Verdana" w:cs="Arial"/>
          <w:sz w:val="18"/>
          <w:szCs w:val="18"/>
        </w:rPr>
        <w:t xml:space="preserve"> en el factor de técnico, manifiesto bajo la gravedad de juramento que se entiende prestado con la firma de este documento, como Representante Legal de </w:t>
      </w:r>
      <w:r w:rsidRPr="0045231F">
        <w:rPr>
          <w:rFonts w:ascii="Verdana" w:eastAsia="Arial" w:hAnsi="Verdana" w:cs="Arial"/>
          <w:b/>
          <w:i/>
          <w:sz w:val="18"/>
          <w:szCs w:val="18"/>
        </w:rPr>
        <w:t>(nombre de la persona jurídica o persona natural del proponente),</w:t>
      </w:r>
      <w:r w:rsidRPr="0045231F">
        <w:rPr>
          <w:rFonts w:ascii="Verdana" w:eastAsia="Arial" w:hAnsi="Verdana" w:cs="Arial"/>
          <w:sz w:val="18"/>
          <w:szCs w:val="18"/>
        </w:rPr>
        <w:t xml:space="preserve"> que, en caso de resultar adjudicatario dentro de este proceso, me comprometo a cumplir con el siguiente ofrecimiento:</w:t>
      </w:r>
      <w:r w:rsidRPr="0045231F">
        <w:rPr>
          <w:rFonts w:ascii="Verdana" w:eastAsia="Arial" w:hAnsi="Verdana" w:cs="Arial"/>
          <w:b/>
          <w:color w:val="000000"/>
          <w:sz w:val="18"/>
          <w:szCs w:val="18"/>
        </w:rPr>
        <w:t xml:space="preserve"> </w:t>
      </w:r>
    </w:p>
    <w:p w14:paraId="0B62FA72" w14:textId="77777777" w:rsidR="00016279" w:rsidRDefault="00016279">
      <w:pPr>
        <w:pBdr>
          <w:top w:val="nil"/>
          <w:left w:val="nil"/>
          <w:bottom w:val="nil"/>
          <w:right w:val="nil"/>
          <w:between w:val="nil"/>
        </w:pBdr>
        <w:jc w:val="both"/>
        <w:rPr>
          <w:rFonts w:ascii="Verdana" w:eastAsia="Arial" w:hAnsi="Verdana" w:cs="Arial"/>
          <w:b/>
          <w:color w:val="000000"/>
          <w:sz w:val="18"/>
          <w:szCs w:val="18"/>
        </w:rPr>
      </w:pPr>
    </w:p>
    <w:p w14:paraId="31ECAB9B" w14:textId="2A955B05" w:rsidR="0028403B" w:rsidRPr="0028403B" w:rsidRDefault="0028403B" w:rsidP="0028403B">
      <w:pPr>
        <w:pStyle w:val="Prrafodelista"/>
        <w:numPr>
          <w:ilvl w:val="0"/>
          <w:numId w:val="2"/>
        </w:numPr>
        <w:pBdr>
          <w:top w:val="nil"/>
          <w:left w:val="nil"/>
          <w:bottom w:val="nil"/>
          <w:right w:val="nil"/>
          <w:between w:val="nil"/>
        </w:pBdr>
        <w:jc w:val="both"/>
        <w:rPr>
          <w:rFonts w:ascii="Arial" w:eastAsia="Arial" w:hAnsi="Arial" w:cs="Arial"/>
          <w:b/>
          <w:bCs/>
          <w:color w:val="222222"/>
          <w:sz w:val="22"/>
          <w:szCs w:val="22"/>
        </w:rPr>
      </w:pPr>
      <w:r w:rsidRPr="0028403B">
        <w:rPr>
          <w:rFonts w:ascii="Arial" w:eastAsia="Arial" w:hAnsi="Arial" w:cs="Arial"/>
          <w:b/>
          <w:bCs/>
          <w:color w:val="222222"/>
          <w:sz w:val="22"/>
          <w:szCs w:val="22"/>
        </w:rPr>
        <w:t>Garantía</w:t>
      </w:r>
    </w:p>
    <w:p w14:paraId="5D54E30B" w14:textId="77777777" w:rsidR="00690BED" w:rsidRDefault="00690BED">
      <w:pPr>
        <w:rPr>
          <w:rFonts w:ascii="Verdana" w:eastAsia="Arial" w:hAnsi="Verdana" w:cs="Arial"/>
          <w:b/>
          <w:bCs/>
          <w:sz w:val="18"/>
          <w:szCs w:val="18"/>
        </w:rPr>
      </w:pPr>
    </w:p>
    <w:p w14:paraId="39486352" w14:textId="77777777" w:rsidR="00D22BDC" w:rsidRPr="0028403B" w:rsidRDefault="00D22BDC" w:rsidP="0028403B">
      <w:pPr>
        <w:jc w:val="both"/>
        <w:rPr>
          <w:rFonts w:ascii="Verdana" w:eastAsia="Arial" w:hAnsi="Verdana" w:cs="Arial"/>
          <w:sz w:val="18"/>
          <w:szCs w:val="18"/>
        </w:rPr>
      </w:pPr>
      <w:r w:rsidRPr="0028403B">
        <w:rPr>
          <w:rFonts w:ascii="Verdana" w:eastAsia="Arial" w:hAnsi="Verdana" w:cs="Arial"/>
          <w:sz w:val="18"/>
          <w:szCs w:val="18"/>
        </w:rPr>
        <w:t>Se otorgará un total de 15 puntos al que oferte el máximo periodo de garantía adicional a la mínima exigida, valorada en meses ofertados de acuerdo con la siguiente fórmula:</w:t>
      </w:r>
    </w:p>
    <w:p w14:paraId="2917008E" w14:textId="77777777" w:rsidR="00D22BDC" w:rsidRPr="0028403B" w:rsidRDefault="00D22BDC" w:rsidP="0028403B">
      <w:pPr>
        <w:jc w:val="both"/>
        <w:rPr>
          <w:rFonts w:ascii="Verdana" w:eastAsia="Arial" w:hAnsi="Verdana" w:cs="Arial"/>
          <w:sz w:val="18"/>
          <w:szCs w:val="18"/>
        </w:rPr>
      </w:pPr>
      <w:r w:rsidRPr="0028403B">
        <w:rPr>
          <w:rFonts w:ascii="Verdana" w:eastAsia="Arial" w:hAnsi="Verdana" w:cs="Arial"/>
          <w:sz w:val="18"/>
          <w:szCs w:val="18"/>
        </w:rPr>
        <w:t>Puntaje = 15*(vi)</w:t>
      </w:r>
    </w:p>
    <w:p w14:paraId="727D112A" w14:textId="77777777" w:rsidR="00D22BDC" w:rsidRPr="0028403B" w:rsidRDefault="00D22BDC" w:rsidP="0028403B">
      <w:pPr>
        <w:jc w:val="both"/>
        <w:rPr>
          <w:rFonts w:ascii="Verdana" w:eastAsia="Arial" w:hAnsi="Verdana" w:cs="Arial"/>
          <w:sz w:val="18"/>
          <w:szCs w:val="18"/>
        </w:rPr>
      </w:pPr>
      <w:r w:rsidRPr="0028403B">
        <w:rPr>
          <w:rFonts w:ascii="Verdana" w:eastAsia="Arial" w:hAnsi="Verdana" w:cs="Arial"/>
          <w:sz w:val="18"/>
          <w:szCs w:val="18"/>
        </w:rPr>
        <w:t xml:space="preserve">                 Valor </w:t>
      </w:r>
      <w:proofErr w:type="spellStart"/>
      <w:r w:rsidRPr="0028403B">
        <w:rPr>
          <w:rFonts w:ascii="Verdana" w:eastAsia="Arial" w:hAnsi="Verdana" w:cs="Arial"/>
          <w:sz w:val="18"/>
          <w:szCs w:val="18"/>
        </w:rPr>
        <w:t>Maximo</w:t>
      </w:r>
      <w:proofErr w:type="spellEnd"/>
    </w:p>
    <w:p w14:paraId="43086055" w14:textId="77777777" w:rsidR="00D22BDC" w:rsidRPr="0028403B" w:rsidRDefault="00D22BDC" w:rsidP="0028403B">
      <w:pPr>
        <w:jc w:val="both"/>
        <w:rPr>
          <w:rFonts w:ascii="Verdana" w:eastAsia="Arial" w:hAnsi="Verdana" w:cs="Arial"/>
          <w:sz w:val="18"/>
          <w:szCs w:val="18"/>
        </w:rPr>
      </w:pPr>
      <w:r w:rsidRPr="0028403B">
        <w:rPr>
          <w:rFonts w:ascii="Verdana" w:eastAsia="Arial" w:hAnsi="Verdana" w:cs="Arial"/>
          <w:sz w:val="18"/>
          <w:szCs w:val="18"/>
        </w:rPr>
        <w:t>Donde,</w:t>
      </w:r>
    </w:p>
    <w:p w14:paraId="33648242" w14:textId="77777777" w:rsidR="00D22BDC" w:rsidRPr="0028403B" w:rsidRDefault="00D22BDC" w:rsidP="0028403B">
      <w:pPr>
        <w:jc w:val="both"/>
        <w:rPr>
          <w:rFonts w:ascii="Verdana" w:eastAsia="Arial" w:hAnsi="Verdana" w:cs="Arial"/>
          <w:sz w:val="18"/>
          <w:szCs w:val="18"/>
        </w:rPr>
      </w:pPr>
      <w:r w:rsidRPr="0028403B">
        <w:rPr>
          <w:rFonts w:ascii="Cambria Math" w:eastAsia="Arial" w:hAnsi="Cambria Math" w:cs="Cambria Math"/>
          <w:sz w:val="18"/>
          <w:szCs w:val="18"/>
        </w:rPr>
        <w:t>𝑉</w:t>
      </w:r>
      <w:r w:rsidRPr="0028403B">
        <w:rPr>
          <w:rFonts w:ascii="Verdana" w:eastAsia="Arial" w:hAnsi="Verdana" w:cs="Arial"/>
          <w:sz w:val="18"/>
          <w:szCs w:val="18"/>
        </w:rPr>
        <w:t>MAX=Valor Máximo ofertado de garantía adicional en meses ofertados.</w:t>
      </w:r>
    </w:p>
    <w:p w14:paraId="31E5EE9A" w14:textId="77777777" w:rsidR="00D22BDC" w:rsidRPr="0028403B" w:rsidRDefault="00D22BDC" w:rsidP="0028403B">
      <w:pPr>
        <w:jc w:val="both"/>
        <w:rPr>
          <w:rFonts w:ascii="Verdana" w:eastAsia="Arial" w:hAnsi="Verdana" w:cs="Arial"/>
          <w:sz w:val="18"/>
          <w:szCs w:val="18"/>
        </w:rPr>
      </w:pPr>
      <w:r w:rsidRPr="0028403B">
        <w:rPr>
          <w:rFonts w:ascii="Cambria Math" w:eastAsia="Arial" w:hAnsi="Cambria Math" w:cs="Cambria Math"/>
          <w:sz w:val="18"/>
          <w:szCs w:val="18"/>
        </w:rPr>
        <w:t>𝑉𝑖</w:t>
      </w:r>
      <w:r w:rsidRPr="0028403B">
        <w:rPr>
          <w:rFonts w:ascii="Verdana" w:eastAsia="Arial" w:hAnsi="Verdana" w:cs="Arial"/>
          <w:sz w:val="18"/>
          <w:szCs w:val="18"/>
        </w:rPr>
        <w:t xml:space="preserve"> = Valor Ofertado de garantía adicional en meses de cada una de las Ofertas i</w:t>
      </w:r>
    </w:p>
    <w:p w14:paraId="5CFF4E81" w14:textId="77777777" w:rsidR="00D22BDC" w:rsidRPr="0028403B" w:rsidRDefault="00D22BDC" w:rsidP="0028403B">
      <w:pPr>
        <w:jc w:val="both"/>
        <w:rPr>
          <w:rFonts w:ascii="Verdana" w:eastAsia="Arial" w:hAnsi="Verdana" w:cs="Arial"/>
          <w:sz w:val="18"/>
          <w:szCs w:val="18"/>
        </w:rPr>
      </w:pPr>
      <w:r w:rsidRPr="0028403B">
        <w:rPr>
          <w:rFonts w:ascii="Verdana" w:eastAsia="Arial" w:hAnsi="Verdana" w:cs="Arial"/>
          <w:sz w:val="18"/>
          <w:szCs w:val="18"/>
        </w:rPr>
        <w:t xml:space="preserve">i = Número de oferta. </w:t>
      </w:r>
    </w:p>
    <w:p w14:paraId="49738C6B" w14:textId="77777777" w:rsidR="00D22BDC" w:rsidRDefault="00D22BDC" w:rsidP="0028403B">
      <w:pPr>
        <w:jc w:val="both"/>
        <w:rPr>
          <w:rFonts w:ascii="Verdana" w:eastAsia="Arial" w:hAnsi="Verdana" w:cs="Arial"/>
          <w:sz w:val="18"/>
          <w:szCs w:val="18"/>
        </w:rPr>
      </w:pPr>
      <w:r w:rsidRPr="0028403B">
        <w:rPr>
          <w:rFonts w:ascii="Verdana" w:eastAsia="Arial" w:hAnsi="Verdana" w:cs="Arial"/>
          <w:sz w:val="18"/>
          <w:szCs w:val="18"/>
        </w:rPr>
        <w:t>NOTA: la garantía adicional no puede ser inferior a doce (12) meses expedida por el fabricante.</w:t>
      </w:r>
    </w:p>
    <w:p w14:paraId="569D078E" w14:textId="77777777" w:rsidR="0028403B" w:rsidRPr="0028403B" w:rsidRDefault="0028403B" w:rsidP="0028403B">
      <w:pPr>
        <w:jc w:val="both"/>
        <w:rPr>
          <w:rFonts w:ascii="Verdana" w:eastAsia="Arial" w:hAnsi="Verdana" w:cs="Arial"/>
          <w:sz w:val="18"/>
          <w:szCs w:val="18"/>
        </w:rPr>
      </w:pPr>
    </w:p>
    <w:tbl>
      <w:tblPr>
        <w:tblW w:w="7640" w:type="dxa"/>
        <w:jc w:val="center"/>
        <w:tblCellMar>
          <w:left w:w="70" w:type="dxa"/>
          <w:right w:w="70" w:type="dxa"/>
        </w:tblCellMar>
        <w:tblLook w:val="04A0" w:firstRow="1" w:lastRow="0" w:firstColumn="1" w:lastColumn="0" w:noHBand="0" w:noVBand="1"/>
      </w:tblPr>
      <w:tblGrid>
        <w:gridCol w:w="4420"/>
        <w:gridCol w:w="3220"/>
      </w:tblGrid>
      <w:tr w:rsidR="00D22BDC" w14:paraId="5201A47C" w14:textId="77777777" w:rsidTr="00DE69D9">
        <w:trPr>
          <w:trHeight w:val="300"/>
          <w:jc w:val="center"/>
        </w:trPr>
        <w:tc>
          <w:tcPr>
            <w:tcW w:w="442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42DD854C" w14:textId="77777777" w:rsidR="00D22BDC" w:rsidRDefault="00D22BDC">
            <w:pPr>
              <w:jc w:val="center"/>
              <w:rPr>
                <w:rFonts w:ascii="Arial" w:hAnsi="Arial" w:cs="Arial"/>
                <w:b/>
                <w:bCs/>
                <w:color w:val="000000"/>
                <w:sz w:val="22"/>
                <w:szCs w:val="22"/>
                <w:lang w:eastAsia="es-CO"/>
              </w:rPr>
            </w:pPr>
            <w:r>
              <w:rPr>
                <w:rFonts w:ascii="Arial" w:hAnsi="Arial" w:cs="Arial"/>
                <w:b/>
                <w:bCs/>
                <w:color w:val="000000"/>
                <w:sz w:val="22"/>
                <w:szCs w:val="22"/>
              </w:rPr>
              <w:t>CRITERIO</w:t>
            </w:r>
          </w:p>
        </w:tc>
        <w:tc>
          <w:tcPr>
            <w:tcW w:w="3220" w:type="dxa"/>
            <w:tcBorders>
              <w:top w:val="single" w:sz="4" w:space="0" w:color="auto"/>
              <w:left w:val="nil"/>
              <w:bottom w:val="single" w:sz="4" w:space="0" w:color="auto"/>
              <w:right w:val="single" w:sz="4" w:space="0" w:color="auto"/>
            </w:tcBorders>
            <w:shd w:val="clear" w:color="000000" w:fill="F2F2F2"/>
            <w:vAlign w:val="center"/>
            <w:hideMark/>
          </w:tcPr>
          <w:p w14:paraId="474F8DD9" w14:textId="77777777" w:rsidR="00D22BDC" w:rsidRDefault="00D22BDC">
            <w:pPr>
              <w:jc w:val="center"/>
              <w:rPr>
                <w:rFonts w:ascii="Arial" w:hAnsi="Arial" w:cs="Arial"/>
                <w:b/>
                <w:bCs/>
                <w:color w:val="000000"/>
                <w:sz w:val="22"/>
                <w:szCs w:val="22"/>
              </w:rPr>
            </w:pPr>
            <w:r>
              <w:rPr>
                <w:rFonts w:ascii="Arial" w:hAnsi="Arial" w:cs="Arial"/>
                <w:b/>
                <w:bCs/>
                <w:color w:val="000000"/>
                <w:sz w:val="22"/>
                <w:szCs w:val="22"/>
              </w:rPr>
              <w:t>PUNTAJE</w:t>
            </w:r>
          </w:p>
        </w:tc>
      </w:tr>
      <w:tr w:rsidR="00D22BDC" w14:paraId="757124A1" w14:textId="77777777" w:rsidTr="00DE69D9">
        <w:trPr>
          <w:trHeight w:val="570"/>
          <w:jc w:val="center"/>
        </w:trPr>
        <w:tc>
          <w:tcPr>
            <w:tcW w:w="4420" w:type="dxa"/>
            <w:tcBorders>
              <w:top w:val="nil"/>
              <w:left w:val="single" w:sz="4" w:space="0" w:color="auto"/>
              <w:bottom w:val="single" w:sz="4" w:space="0" w:color="auto"/>
              <w:right w:val="single" w:sz="4" w:space="0" w:color="auto"/>
            </w:tcBorders>
            <w:vAlign w:val="center"/>
            <w:hideMark/>
          </w:tcPr>
          <w:p w14:paraId="240FFD0B" w14:textId="77777777" w:rsidR="00D22BDC" w:rsidRDefault="00D22BDC">
            <w:pPr>
              <w:jc w:val="center"/>
              <w:rPr>
                <w:rFonts w:ascii="Arial" w:hAnsi="Arial" w:cs="Arial"/>
                <w:color w:val="000000"/>
                <w:sz w:val="22"/>
                <w:szCs w:val="22"/>
              </w:rPr>
            </w:pPr>
            <w:r>
              <w:rPr>
                <w:rFonts w:ascii="Arial" w:eastAsia="Arial" w:hAnsi="Arial" w:cs="Arial"/>
                <w:color w:val="000000"/>
                <w:sz w:val="22"/>
                <w:szCs w:val="22"/>
              </w:rPr>
              <w:t>Garantía adicional a la solicitada por un (1) año, expedida por el distribuidor.</w:t>
            </w:r>
          </w:p>
        </w:tc>
        <w:tc>
          <w:tcPr>
            <w:tcW w:w="3220" w:type="dxa"/>
            <w:tcBorders>
              <w:top w:val="nil"/>
              <w:left w:val="nil"/>
              <w:bottom w:val="single" w:sz="4" w:space="0" w:color="auto"/>
              <w:right w:val="single" w:sz="4" w:space="0" w:color="auto"/>
            </w:tcBorders>
            <w:vAlign w:val="center"/>
            <w:hideMark/>
          </w:tcPr>
          <w:p w14:paraId="146B5A3A" w14:textId="77777777" w:rsidR="00D22BDC" w:rsidRDefault="00D22BDC">
            <w:pPr>
              <w:jc w:val="center"/>
              <w:rPr>
                <w:rFonts w:ascii="Arial" w:hAnsi="Arial" w:cs="Arial"/>
                <w:color w:val="000000"/>
                <w:sz w:val="22"/>
                <w:szCs w:val="22"/>
              </w:rPr>
            </w:pPr>
            <w:r>
              <w:rPr>
                <w:rFonts w:ascii="Arial" w:eastAsia="Arial" w:hAnsi="Arial" w:cs="Arial"/>
                <w:color w:val="000000"/>
                <w:sz w:val="22"/>
                <w:szCs w:val="22"/>
              </w:rPr>
              <w:t>15</w:t>
            </w:r>
          </w:p>
        </w:tc>
      </w:tr>
    </w:tbl>
    <w:p w14:paraId="0D3EB8A9" w14:textId="77777777" w:rsidR="00D22BDC" w:rsidRDefault="00D22BDC" w:rsidP="00D22BDC">
      <w:pPr>
        <w:shd w:val="clear" w:color="auto" w:fill="FFFFFF"/>
        <w:jc w:val="both"/>
        <w:rPr>
          <w:rFonts w:ascii="Arial" w:eastAsia="Arial" w:hAnsi="Arial" w:cs="Arial"/>
          <w:color w:val="222222"/>
          <w:sz w:val="22"/>
          <w:szCs w:val="22"/>
        </w:rPr>
      </w:pPr>
    </w:p>
    <w:p w14:paraId="30E4D92F" w14:textId="77777777" w:rsidR="00DE69D9" w:rsidRDefault="00DE69D9" w:rsidP="00D22BDC">
      <w:pPr>
        <w:shd w:val="clear" w:color="auto" w:fill="FFFFFF"/>
        <w:jc w:val="both"/>
        <w:rPr>
          <w:rFonts w:ascii="Arial" w:eastAsia="Arial" w:hAnsi="Arial" w:cs="Arial"/>
          <w:color w:val="222222"/>
          <w:sz w:val="22"/>
          <w:szCs w:val="22"/>
        </w:rPr>
      </w:pPr>
    </w:p>
    <w:p w14:paraId="3A3EEB02" w14:textId="77777777" w:rsidR="00D22BDC" w:rsidRDefault="00D22BDC" w:rsidP="00D22BDC">
      <w:pPr>
        <w:numPr>
          <w:ilvl w:val="0"/>
          <w:numId w:val="1"/>
        </w:numPr>
        <w:shd w:val="clear" w:color="auto" w:fill="FFFFFF"/>
        <w:spacing w:after="200" w:line="276" w:lineRule="auto"/>
        <w:jc w:val="both"/>
        <w:rPr>
          <w:rFonts w:ascii="Arial" w:eastAsia="Arial" w:hAnsi="Arial" w:cs="Arial"/>
          <w:b/>
          <w:bCs/>
          <w:color w:val="222222"/>
          <w:sz w:val="22"/>
          <w:szCs w:val="22"/>
        </w:rPr>
      </w:pPr>
      <w:r>
        <w:rPr>
          <w:rFonts w:ascii="Arial" w:eastAsia="Arial" w:hAnsi="Arial" w:cs="Arial"/>
          <w:b/>
          <w:bCs/>
          <w:color w:val="222222"/>
          <w:sz w:val="22"/>
          <w:szCs w:val="22"/>
        </w:rPr>
        <w:t>Mantenimiento:</w:t>
      </w:r>
    </w:p>
    <w:p w14:paraId="1ACA8DBC" w14:textId="77777777" w:rsidR="00D22BDC" w:rsidRPr="00D22BDC" w:rsidRDefault="00D22BDC" w:rsidP="00D22BDC">
      <w:pPr>
        <w:jc w:val="both"/>
        <w:rPr>
          <w:rFonts w:ascii="Verdana" w:eastAsia="Arial" w:hAnsi="Verdana" w:cs="Arial"/>
          <w:sz w:val="18"/>
          <w:szCs w:val="18"/>
        </w:rPr>
      </w:pPr>
      <w:r w:rsidRPr="00D22BDC">
        <w:rPr>
          <w:rFonts w:ascii="Verdana" w:eastAsia="Arial" w:hAnsi="Verdana" w:cs="Arial"/>
          <w:sz w:val="18"/>
          <w:szCs w:val="18"/>
        </w:rPr>
        <w:t>El Servicio Geológico Colombiano otorgará un máximo de QUINCE (15) puntos al proponente que ofrezca DOS (2) MANTENIMIENTOS PREVENTIVOS sin costo adicional para la entidad así: El primero después de un (1) año de la entrega de los equipos y el siguiente seis (6) meses después del primer mantenimiento.</w:t>
      </w:r>
    </w:p>
    <w:p w14:paraId="67AC2F40" w14:textId="77777777" w:rsidR="00D22BDC" w:rsidRDefault="00D22BDC" w:rsidP="00D22BDC">
      <w:pPr>
        <w:jc w:val="both"/>
        <w:rPr>
          <w:rFonts w:ascii="Arial" w:eastAsia="Arial" w:hAnsi="Arial" w:cs="Arial"/>
          <w:sz w:val="22"/>
          <w:szCs w:val="22"/>
        </w:rPr>
      </w:pPr>
    </w:p>
    <w:sdt>
      <w:sdtPr>
        <w:tag w:val="goog_rdk_5"/>
        <w:id w:val="-1822827836"/>
        <w:lock w:val="contentLocked"/>
      </w:sdtPr>
      <w:sdtContent>
        <w:tbl>
          <w:tblPr>
            <w:tblW w:w="8440" w:type="dxa"/>
            <w:jc w:val="center"/>
            <w:tblLayout w:type="fixed"/>
            <w:tblLook w:val="0400" w:firstRow="0" w:lastRow="0" w:firstColumn="0" w:lastColumn="0" w:noHBand="0" w:noVBand="1"/>
          </w:tblPr>
          <w:tblGrid>
            <w:gridCol w:w="7200"/>
            <w:gridCol w:w="1240"/>
          </w:tblGrid>
          <w:tr w:rsidR="00D22BDC" w14:paraId="6084644C" w14:textId="77777777" w:rsidTr="000A3E83">
            <w:trPr>
              <w:trHeight w:val="315"/>
              <w:jc w:val="center"/>
            </w:trPr>
            <w:tc>
              <w:tcPr>
                <w:tcW w:w="720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39D8ECE" w14:textId="77777777" w:rsidR="00D22BDC" w:rsidRDefault="00D22BDC" w:rsidP="000A3E83">
                <w:pPr>
                  <w:jc w:val="center"/>
                  <w:rPr>
                    <w:rFonts w:ascii="Arial" w:eastAsia="Arial" w:hAnsi="Arial" w:cs="Arial"/>
                    <w:b/>
                    <w:bCs/>
                    <w:sz w:val="22"/>
                    <w:szCs w:val="22"/>
                  </w:rPr>
                </w:pPr>
                <w:r>
                  <w:rPr>
                    <w:rFonts w:ascii="Arial" w:eastAsia="Arial" w:hAnsi="Arial" w:cs="Arial"/>
                    <w:b/>
                    <w:bCs/>
                    <w:sz w:val="22"/>
                    <w:szCs w:val="22"/>
                  </w:rPr>
                  <w:t>PUNTAJE</w:t>
                </w:r>
              </w:p>
            </w:tc>
            <w:tc>
              <w:tcPr>
                <w:tcW w:w="1240" w:type="dxa"/>
                <w:tcBorders>
                  <w:top w:val="single" w:sz="4" w:space="0" w:color="000000"/>
                  <w:left w:val="nil"/>
                  <w:bottom w:val="single" w:sz="4" w:space="0" w:color="000000"/>
                  <w:right w:val="single" w:sz="4" w:space="0" w:color="000000"/>
                </w:tcBorders>
                <w:shd w:val="clear" w:color="auto" w:fill="F2F2F2"/>
                <w:vAlign w:val="center"/>
              </w:tcPr>
              <w:p w14:paraId="5E7C4588" w14:textId="77777777" w:rsidR="00D22BDC" w:rsidRDefault="00D22BDC" w:rsidP="000A3E83">
                <w:pPr>
                  <w:jc w:val="center"/>
                  <w:rPr>
                    <w:rFonts w:ascii="Arial" w:eastAsia="Arial" w:hAnsi="Arial" w:cs="Arial"/>
                    <w:b/>
                    <w:bCs/>
                    <w:sz w:val="22"/>
                    <w:szCs w:val="22"/>
                  </w:rPr>
                </w:pPr>
                <w:r>
                  <w:rPr>
                    <w:rFonts w:ascii="Arial" w:eastAsia="Arial" w:hAnsi="Arial" w:cs="Arial"/>
                    <w:b/>
                    <w:bCs/>
                    <w:sz w:val="22"/>
                    <w:szCs w:val="22"/>
                  </w:rPr>
                  <w:t>PUNTAJE</w:t>
                </w:r>
              </w:p>
            </w:tc>
          </w:tr>
          <w:tr w:rsidR="00D22BDC" w14:paraId="02F181EC" w14:textId="77777777" w:rsidTr="000A3E83">
            <w:trPr>
              <w:trHeight w:val="630"/>
              <w:jc w:val="center"/>
            </w:trPr>
            <w:tc>
              <w:tcPr>
                <w:tcW w:w="7200" w:type="dxa"/>
                <w:tcBorders>
                  <w:top w:val="nil"/>
                  <w:left w:val="single" w:sz="4" w:space="0" w:color="000000"/>
                  <w:bottom w:val="single" w:sz="4" w:space="0" w:color="000000"/>
                  <w:right w:val="single" w:sz="4" w:space="0" w:color="000000"/>
                </w:tcBorders>
                <w:vAlign w:val="center"/>
              </w:tcPr>
              <w:p w14:paraId="5208950B" w14:textId="77777777" w:rsidR="00D22BDC" w:rsidRDefault="00D22BDC" w:rsidP="000A3E83">
                <w:pPr>
                  <w:jc w:val="center"/>
                  <w:rPr>
                    <w:rFonts w:ascii="Arial" w:eastAsia="Arial" w:hAnsi="Arial" w:cs="Arial"/>
                    <w:sz w:val="22"/>
                    <w:szCs w:val="22"/>
                  </w:rPr>
                </w:pPr>
                <w:r>
                  <w:rPr>
                    <w:rFonts w:ascii="Arial" w:eastAsia="Arial" w:hAnsi="Arial" w:cs="Arial"/>
                    <w:sz w:val="22"/>
                    <w:szCs w:val="22"/>
                  </w:rPr>
                  <w:t>Un (1) Mantenimiento preventivo: después de seis (6) meses del recibo a satisfacción de los equipos.</w:t>
                </w:r>
              </w:p>
            </w:tc>
            <w:tc>
              <w:tcPr>
                <w:tcW w:w="1240" w:type="dxa"/>
                <w:tcBorders>
                  <w:top w:val="nil"/>
                  <w:left w:val="nil"/>
                  <w:bottom w:val="single" w:sz="4" w:space="0" w:color="000000"/>
                  <w:right w:val="single" w:sz="4" w:space="0" w:color="000000"/>
                </w:tcBorders>
                <w:vAlign w:val="center"/>
              </w:tcPr>
              <w:p w14:paraId="2E4AB43E" w14:textId="77777777" w:rsidR="00D22BDC" w:rsidRDefault="00D22BDC" w:rsidP="000A3E83">
                <w:pPr>
                  <w:jc w:val="center"/>
                  <w:rPr>
                    <w:rFonts w:ascii="Arial" w:eastAsia="Arial" w:hAnsi="Arial" w:cs="Arial"/>
                    <w:sz w:val="22"/>
                    <w:szCs w:val="22"/>
                  </w:rPr>
                </w:pPr>
                <w:r>
                  <w:rPr>
                    <w:rFonts w:ascii="Arial" w:eastAsia="Arial" w:hAnsi="Arial" w:cs="Arial"/>
                    <w:sz w:val="22"/>
                    <w:szCs w:val="22"/>
                  </w:rPr>
                  <w:t>8</w:t>
                </w:r>
              </w:p>
            </w:tc>
          </w:tr>
          <w:tr w:rsidR="00D22BDC" w14:paraId="3C71B2F9" w14:textId="77777777" w:rsidTr="000A3E83">
            <w:trPr>
              <w:trHeight w:val="945"/>
              <w:jc w:val="center"/>
            </w:trPr>
            <w:tc>
              <w:tcPr>
                <w:tcW w:w="7200" w:type="dxa"/>
                <w:tcBorders>
                  <w:top w:val="nil"/>
                  <w:left w:val="single" w:sz="4" w:space="0" w:color="000000"/>
                  <w:bottom w:val="single" w:sz="4" w:space="0" w:color="000000"/>
                  <w:right w:val="single" w:sz="4" w:space="0" w:color="000000"/>
                </w:tcBorders>
                <w:vAlign w:val="center"/>
              </w:tcPr>
              <w:p w14:paraId="0611F495" w14:textId="77777777" w:rsidR="00D22BDC" w:rsidRDefault="00D22BDC" w:rsidP="000A3E83">
                <w:pPr>
                  <w:jc w:val="center"/>
                  <w:rPr>
                    <w:rFonts w:ascii="Arial" w:eastAsia="Arial" w:hAnsi="Arial" w:cs="Arial"/>
                    <w:sz w:val="22"/>
                    <w:szCs w:val="22"/>
                  </w:rPr>
                </w:pPr>
                <w:r>
                  <w:rPr>
                    <w:rFonts w:ascii="Arial" w:eastAsia="Arial" w:hAnsi="Arial" w:cs="Arial"/>
                    <w:sz w:val="22"/>
                    <w:szCs w:val="22"/>
                  </w:rPr>
                  <w:t xml:space="preserve">Dos (2) Mantenimientos preventivos: el primero después de seis (6) meses de recibido a satisfacción  de los equipos y el segundo al año de recibido los equipos </w:t>
                </w:r>
              </w:p>
            </w:tc>
            <w:tc>
              <w:tcPr>
                <w:tcW w:w="1240" w:type="dxa"/>
                <w:tcBorders>
                  <w:top w:val="nil"/>
                  <w:left w:val="nil"/>
                  <w:bottom w:val="single" w:sz="4" w:space="0" w:color="000000"/>
                  <w:right w:val="single" w:sz="4" w:space="0" w:color="000000"/>
                </w:tcBorders>
                <w:vAlign w:val="center"/>
              </w:tcPr>
              <w:p w14:paraId="79E0B44C" w14:textId="77777777" w:rsidR="00D22BDC" w:rsidRDefault="00D22BDC" w:rsidP="000A3E83">
                <w:pPr>
                  <w:jc w:val="center"/>
                  <w:rPr>
                    <w:rFonts w:ascii="Arial" w:eastAsia="Arial" w:hAnsi="Arial" w:cs="Arial"/>
                    <w:sz w:val="22"/>
                    <w:szCs w:val="22"/>
                  </w:rPr>
                </w:pPr>
                <w:r>
                  <w:rPr>
                    <w:rFonts w:ascii="Arial" w:eastAsia="Arial" w:hAnsi="Arial" w:cs="Arial"/>
                    <w:sz w:val="22"/>
                    <w:szCs w:val="22"/>
                  </w:rPr>
                  <w:t>15</w:t>
                </w:r>
              </w:p>
            </w:tc>
          </w:tr>
        </w:tbl>
      </w:sdtContent>
    </w:sdt>
    <w:p w14:paraId="70EBD03F" w14:textId="77777777" w:rsidR="00D22BDC" w:rsidRDefault="00D22BDC" w:rsidP="00D22BDC">
      <w:pPr>
        <w:shd w:val="clear" w:color="auto" w:fill="FFFFFF"/>
        <w:jc w:val="both"/>
        <w:rPr>
          <w:rFonts w:ascii="Arial" w:eastAsia="Arial" w:hAnsi="Arial" w:cs="Arial"/>
          <w:color w:val="222222"/>
          <w:sz w:val="22"/>
          <w:szCs w:val="22"/>
        </w:rPr>
      </w:pPr>
    </w:p>
    <w:p w14:paraId="21A10044" w14:textId="77777777" w:rsidR="00D22BDC" w:rsidRPr="0028403B" w:rsidRDefault="00D22BDC" w:rsidP="00D22BDC">
      <w:pPr>
        <w:jc w:val="both"/>
        <w:rPr>
          <w:rFonts w:ascii="Verdana" w:eastAsia="Arial" w:hAnsi="Verdana" w:cs="Arial"/>
          <w:sz w:val="18"/>
          <w:szCs w:val="18"/>
        </w:rPr>
      </w:pPr>
      <w:r w:rsidRPr="0028403B">
        <w:rPr>
          <w:rFonts w:ascii="Verdana" w:eastAsia="Arial" w:hAnsi="Verdana" w:cs="Arial"/>
          <w:sz w:val="18"/>
          <w:szCs w:val="18"/>
        </w:rPr>
        <w:t xml:space="preserve">Dentro de la propuesta el oferente deberá diligenciar el FORMATO 12 - Ofrecimiento técnico adicional, debidamente suscrito por el representante legal donde se compromete a realizar Dos (2) Mantenimientos preventivos: El primero Después de un (1) año de la entrega de los equipos y el siguiente seis (6) meses después del primer mantenimiento. </w:t>
      </w:r>
    </w:p>
    <w:p w14:paraId="38940273" w14:textId="77777777" w:rsidR="00D22BDC" w:rsidRPr="0028403B" w:rsidRDefault="00D22BDC" w:rsidP="00D22BDC">
      <w:pPr>
        <w:jc w:val="both"/>
        <w:rPr>
          <w:rFonts w:ascii="Verdana" w:eastAsia="Arial" w:hAnsi="Verdana" w:cs="Arial"/>
          <w:sz w:val="18"/>
          <w:szCs w:val="18"/>
        </w:rPr>
      </w:pPr>
    </w:p>
    <w:p w14:paraId="212ED623" w14:textId="77777777" w:rsidR="00D22BDC" w:rsidRPr="0028403B" w:rsidRDefault="00D22BDC" w:rsidP="00D22BDC">
      <w:pPr>
        <w:jc w:val="both"/>
        <w:rPr>
          <w:rFonts w:ascii="Verdana" w:eastAsia="Arial" w:hAnsi="Verdana" w:cs="Arial"/>
          <w:sz w:val="18"/>
          <w:szCs w:val="18"/>
        </w:rPr>
      </w:pPr>
      <w:r w:rsidRPr="0028403B">
        <w:rPr>
          <w:rFonts w:ascii="Verdana" w:eastAsia="Arial" w:hAnsi="Verdana" w:cs="Arial"/>
          <w:sz w:val="18"/>
          <w:szCs w:val="18"/>
        </w:rPr>
        <w:t>Este mantenimiento es preventivo y no exime al contratista de las atenciones o llamados en caso de correctivos y/o garantías impugnables de la calidad de los materiales y funcionamiento de los equipos.</w:t>
      </w:r>
    </w:p>
    <w:p w14:paraId="1CD9C6D2" w14:textId="77777777" w:rsidR="00D22BDC" w:rsidRPr="0028403B" w:rsidRDefault="00D22BDC" w:rsidP="00D22BDC">
      <w:pPr>
        <w:jc w:val="both"/>
        <w:rPr>
          <w:rFonts w:ascii="Verdana" w:eastAsia="Arial" w:hAnsi="Verdana" w:cs="Arial"/>
          <w:sz w:val="18"/>
          <w:szCs w:val="18"/>
        </w:rPr>
      </w:pPr>
    </w:p>
    <w:p w14:paraId="69AD326A" w14:textId="77777777" w:rsidR="00D22BDC" w:rsidRPr="0028403B" w:rsidRDefault="00D22BDC" w:rsidP="00D22BDC">
      <w:pPr>
        <w:jc w:val="both"/>
        <w:rPr>
          <w:rFonts w:ascii="Verdana" w:eastAsia="Arial" w:hAnsi="Verdana" w:cs="Arial"/>
          <w:sz w:val="18"/>
          <w:szCs w:val="18"/>
        </w:rPr>
      </w:pPr>
      <w:r w:rsidRPr="0028403B">
        <w:rPr>
          <w:rFonts w:ascii="Verdana" w:eastAsia="Arial" w:hAnsi="Verdana" w:cs="Arial"/>
          <w:sz w:val="18"/>
          <w:szCs w:val="18"/>
        </w:rPr>
        <w:t>El mantenimiento preventivo consistirá en la revisión del funcionamiento de los equipos, este mantenimiento deberá incluir (mano de obra, materiales, equipos y demás) no se podrá realizar ningún tipo de cobro; al finalizar el mantenimiento se deberá emitir un informe con la descripción de los trabajos y registro fotográfico de las actividades del mantenimiento realizado.</w:t>
      </w:r>
    </w:p>
    <w:p w14:paraId="3473FB54" w14:textId="77777777" w:rsidR="00D22BDC" w:rsidRPr="0028403B" w:rsidRDefault="00D22BDC" w:rsidP="00D22BDC">
      <w:pPr>
        <w:jc w:val="both"/>
        <w:rPr>
          <w:rFonts w:ascii="Verdana" w:eastAsia="Arial" w:hAnsi="Verdana" w:cs="Arial"/>
          <w:sz w:val="18"/>
          <w:szCs w:val="18"/>
        </w:rPr>
      </w:pPr>
    </w:p>
    <w:p w14:paraId="607D91CA" w14:textId="77777777" w:rsidR="00D22BDC" w:rsidRPr="0028403B" w:rsidRDefault="00D22BDC" w:rsidP="00D22BDC">
      <w:pPr>
        <w:jc w:val="both"/>
        <w:rPr>
          <w:rFonts w:ascii="Verdana" w:eastAsia="Arial" w:hAnsi="Verdana" w:cs="Arial"/>
          <w:sz w:val="18"/>
          <w:szCs w:val="18"/>
        </w:rPr>
      </w:pPr>
      <w:r w:rsidRPr="0028403B">
        <w:rPr>
          <w:rFonts w:ascii="Verdana" w:eastAsia="Arial" w:hAnsi="Verdana" w:cs="Arial"/>
          <w:sz w:val="18"/>
          <w:szCs w:val="18"/>
        </w:rPr>
        <w:t>Por la presentación de la carta con compromiso al ofrecimiento de mantenimiento preventivo, al oferente se le otorgan los puntos estipulados, en caso tal que el oferente no presente dicha carta con el ofrecimiento no se otorgarán puntos por este ítem.</w:t>
      </w:r>
    </w:p>
    <w:p w14:paraId="4C4EEF23" w14:textId="77777777" w:rsidR="00D22BDC" w:rsidRPr="0028403B" w:rsidRDefault="00D22BDC" w:rsidP="00D22BDC">
      <w:pPr>
        <w:jc w:val="both"/>
        <w:rPr>
          <w:rFonts w:ascii="Verdana" w:eastAsia="Arial" w:hAnsi="Verdana" w:cs="Arial"/>
          <w:sz w:val="18"/>
          <w:szCs w:val="18"/>
        </w:rPr>
      </w:pPr>
    </w:p>
    <w:p w14:paraId="0B38FC1E" w14:textId="77777777" w:rsidR="00D22BDC" w:rsidRPr="0028403B" w:rsidRDefault="00D22BDC" w:rsidP="00D22BDC">
      <w:pPr>
        <w:jc w:val="both"/>
        <w:rPr>
          <w:rFonts w:ascii="Verdana" w:eastAsia="Arial" w:hAnsi="Verdana" w:cs="Arial"/>
          <w:sz w:val="18"/>
          <w:szCs w:val="18"/>
        </w:rPr>
      </w:pPr>
      <w:r w:rsidRPr="0028403B">
        <w:rPr>
          <w:rFonts w:ascii="Verdana" w:eastAsia="Arial" w:hAnsi="Verdana" w:cs="Arial"/>
          <w:sz w:val="18"/>
          <w:szCs w:val="18"/>
        </w:rPr>
        <w:t xml:space="preserve">La fecha de la visita deberá ser aprobada por escrito por parte del Supervisor del contrato al momento de suscribir el acta de recibo a satisfacción de los trabajos contratados en conjunto con el Representante Legal de la empresa contratista. </w:t>
      </w:r>
    </w:p>
    <w:p w14:paraId="242CBBAE" w14:textId="77777777" w:rsidR="00D22BDC" w:rsidRPr="0028403B" w:rsidRDefault="00D22BDC" w:rsidP="00D22BDC">
      <w:pPr>
        <w:jc w:val="both"/>
        <w:rPr>
          <w:rFonts w:ascii="Verdana" w:eastAsia="Arial" w:hAnsi="Verdana" w:cs="Arial"/>
          <w:sz w:val="18"/>
          <w:szCs w:val="18"/>
        </w:rPr>
      </w:pPr>
    </w:p>
    <w:p w14:paraId="6328BF33" w14:textId="77777777" w:rsidR="00D22BDC" w:rsidRPr="0028403B" w:rsidRDefault="00D22BDC" w:rsidP="00D22BDC">
      <w:pPr>
        <w:jc w:val="both"/>
        <w:rPr>
          <w:rFonts w:ascii="Verdana" w:eastAsia="Arial" w:hAnsi="Verdana" w:cs="Arial"/>
          <w:sz w:val="18"/>
          <w:szCs w:val="18"/>
        </w:rPr>
      </w:pPr>
      <w:r w:rsidRPr="0028403B">
        <w:rPr>
          <w:rFonts w:ascii="Verdana" w:eastAsia="Arial" w:hAnsi="Verdana" w:cs="Arial"/>
          <w:sz w:val="18"/>
          <w:szCs w:val="18"/>
        </w:rPr>
        <w:lastRenderedPageBreak/>
        <w:t>Nota: El proponente podrá obtener máximo ocho (8) puntos por un (1) mantenimiento o quince (15) puntos por dos (2) mantenimientos dentro de este factor de ponderación. En ningún caso los puntajes serán acumulables entre sí.</w:t>
      </w:r>
    </w:p>
    <w:p w14:paraId="2D3C0230" w14:textId="77777777" w:rsidR="00D22BDC" w:rsidRDefault="00D22BDC" w:rsidP="00D22BDC">
      <w:pPr>
        <w:jc w:val="both"/>
        <w:rPr>
          <w:rFonts w:ascii="Arial" w:eastAsia="Arial" w:hAnsi="Arial" w:cs="Arial"/>
          <w:sz w:val="22"/>
          <w:szCs w:val="22"/>
        </w:rPr>
      </w:pPr>
    </w:p>
    <w:p w14:paraId="2744834A" w14:textId="77777777" w:rsidR="002F1CE2" w:rsidRDefault="002F1CE2">
      <w:pPr>
        <w:rPr>
          <w:rFonts w:ascii="Verdana" w:eastAsia="Arial" w:hAnsi="Verdana" w:cs="Arial"/>
          <w:b/>
          <w:bCs/>
          <w:sz w:val="18"/>
          <w:szCs w:val="18"/>
        </w:rPr>
      </w:pPr>
    </w:p>
    <w:p w14:paraId="255BC8A2" w14:textId="77777777" w:rsidR="002F1CE2" w:rsidRDefault="002F1CE2">
      <w:pPr>
        <w:rPr>
          <w:rFonts w:ascii="Verdana" w:eastAsia="Arial" w:hAnsi="Verdana" w:cs="Arial"/>
          <w:b/>
          <w:bCs/>
          <w:sz w:val="18"/>
          <w:szCs w:val="18"/>
        </w:rPr>
      </w:pPr>
    </w:p>
    <w:p w14:paraId="479AFCD0" w14:textId="77777777" w:rsidR="002F1CE2" w:rsidRPr="00E5202E" w:rsidRDefault="002F1CE2">
      <w:pPr>
        <w:rPr>
          <w:rFonts w:ascii="Verdana" w:eastAsia="Arial" w:hAnsi="Verdana" w:cs="Arial"/>
          <w:b/>
          <w:bCs/>
          <w:sz w:val="18"/>
          <w:szCs w:val="18"/>
        </w:rPr>
      </w:pPr>
    </w:p>
    <w:p w14:paraId="1C97054C" w14:textId="77777777" w:rsidR="00690BED" w:rsidRPr="0045231F" w:rsidRDefault="00690BED">
      <w:pPr>
        <w:rPr>
          <w:rFonts w:ascii="Verdana" w:eastAsia="Arial" w:hAnsi="Verdana" w:cs="Arial"/>
          <w:sz w:val="18"/>
          <w:szCs w:val="18"/>
        </w:rPr>
      </w:pPr>
    </w:p>
    <w:p w14:paraId="68B30874" w14:textId="77777777" w:rsidR="00690BED" w:rsidRPr="0045231F" w:rsidRDefault="00456016">
      <w:pPr>
        <w:rPr>
          <w:rFonts w:ascii="Verdana" w:eastAsia="Arial" w:hAnsi="Verdana" w:cs="Arial"/>
          <w:sz w:val="18"/>
          <w:szCs w:val="18"/>
        </w:rPr>
      </w:pPr>
      <w:r w:rsidRPr="0045231F">
        <w:rPr>
          <w:rFonts w:ascii="Verdana" w:eastAsia="Arial" w:hAnsi="Verdana" w:cs="Arial"/>
          <w:sz w:val="18"/>
          <w:szCs w:val="18"/>
        </w:rPr>
        <w:t>NOMBRE PROPONENTE: _______________________________________________________</w:t>
      </w:r>
    </w:p>
    <w:p w14:paraId="37582DCC" w14:textId="77777777" w:rsidR="00690BED" w:rsidRPr="0045231F" w:rsidRDefault="00456016">
      <w:pPr>
        <w:rPr>
          <w:rFonts w:ascii="Verdana" w:eastAsia="Arial" w:hAnsi="Verdana" w:cs="Arial"/>
          <w:b/>
          <w:sz w:val="18"/>
          <w:szCs w:val="18"/>
        </w:rPr>
      </w:pPr>
      <w:r w:rsidRPr="0045231F">
        <w:rPr>
          <w:rFonts w:ascii="Verdana" w:eastAsia="Arial" w:hAnsi="Verdana" w:cs="Arial"/>
          <w:b/>
          <w:sz w:val="18"/>
          <w:szCs w:val="18"/>
        </w:rPr>
        <w:t>FIRMA DEL REPRESENTANTE LEGAL DEL PROPONENTE.</w:t>
      </w:r>
    </w:p>
    <w:p w14:paraId="4CE1B4EA" w14:textId="77777777" w:rsidR="00690BED" w:rsidRPr="0045231F" w:rsidRDefault="00456016">
      <w:pPr>
        <w:rPr>
          <w:rFonts w:ascii="Verdana" w:eastAsia="Arial" w:hAnsi="Verdana" w:cs="Arial"/>
          <w:sz w:val="18"/>
          <w:szCs w:val="18"/>
        </w:rPr>
      </w:pPr>
      <w:r w:rsidRPr="0045231F">
        <w:rPr>
          <w:rFonts w:ascii="Verdana" w:eastAsia="Arial" w:hAnsi="Verdana" w:cs="Arial"/>
          <w:sz w:val="18"/>
          <w:szCs w:val="18"/>
        </w:rPr>
        <w:t>Nombre: ________________________________</w:t>
      </w:r>
    </w:p>
    <w:p w14:paraId="09E64BA1" w14:textId="77777777" w:rsidR="00690BED" w:rsidRPr="00053550" w:rsidRDefault="00456016">
      <w:pPr>
        <w:rPr>
          <w:rFonts w:ascii="Verdana" w:eastAsia="Arial" w:hAnsi="Verdana" w:cs="Arial"/>
          <w:sz w:val="18"/>
          <w:szCs w:val="18"/>
        </w:rPr>
      </w:pPr>
      <w:r w:rsidRPr="0045231F">
        <w:rPr>
          <w:rFonts w:ascii="Verdana" w:eastAsia="Arial" w:hAnsi="Verdana" w:cs="Arial"/>
          <w:sz w:val="18"/>
          <w:szCs w:val="18"/>
        </w:rPr>
        <w:t>C.C. _____________________________________</w:t>
      </w:r>
    </w:p>
    <w:sectPr w:rsidR="00690BED" w:rsidRPr="00053550" w:rsidSect="00B07FD1">
      <w:headerReference w:type="default" r:id="rId8"/>
      <w:footerReference w:type="default" r:id="rId9"/>
      <w:pgSz w:w="12240" w:h="20160"/>
      <w:pgMar w:top="1652" w:right="1608" w:bottom="1134" w:left="1843" w:header="340"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C65229" w14:textId="77777777" w:rsidR="003D627D" w:rsidRDefault="003D627D">
      <w:r>
        <w:separator/>
      </w:r>
    </w:p>
  </w:endnote>
  <w:endnote w:type="continuationSeparator" w:id="0">
    <w:p w14:paraId="4A23F296" w14:textId="77777777" w:rsidR="003D627D" w:rsidRDefault="003D62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embedBold r:id="rId1" w:fontKey="{1455EE29-0B75-4BEE-8ECF-FC300E6E024E}"/>
  </w:font>
  <w:font w:name="Calibri">
    <w:panose1 w:val="020F0502020204030204"/>
    <w:charset w:val="00"/>
    <w:family w:val="swiss"/>
    <w:pitch w:val="variable"/>
    <w:sig w:usb0="E4002EFF" w:usb1="C000247B" w:usb2="00000009" w:usb3="00000000" w:csb0="000001FF" w:csb1="00000000"/>
    <w:embedRegular r:id="rId2" w:fontKey="{44ECE6DE-2707-49C3-BF2D-A92419EAF73A}"/>
  </w:font>
  <w:font w:name="Segoe UI">
    <w:panose1 w:val="020B0502040204020203"/>
    <w:charset w:val="00"/>
    <w:family w:val="swiss"/>
    <w:pitch w:val="variable"/>
    <w:sig w:usb0="E4002EFF" w:usb1="C000E47F" w:usb2="00000009" w:usb3="00000000" w:csb0="000001FF" w:csb1="00000000"/>
    <w:embedRegular r:id="rId3" w:fontKey="{7CB1F820-F2AD-40F9-90B7-F2EA6F1E331B}"/>
  </w:font>
  <w:font w:name="Georgia">
    <w:panose1 w:val="02040502050405020303"/>
    <w:charset w:val="00"/>
    <w:family w:val="roman"/>
    <w:pitch w:val="variable"/>
    <w:sig w:usb0="00000287" w:usb1="00000000" w:usb2="00000000" w:usb3="00000000" w:csb0="0000009F" w:csb1="00000000"/>
    <w:embedRegular r:id="rId4" w:fontKey="{BD64E340-75C6-41B5-A8C0-B50E5900F48B}"/>
    <w:embedItalic r:id="rId5" w:fontKey="{C1E7C728-16BE-4FED-B336-31AC18DB70CA}"/>
  </w:font>
  <w:font w:name="Arial Unicode MS">
    <w:panose1 w:val="020B0604020202020204"/>
    <w:charset w:val="00"/>
    <w:family w:val="swiss"/>
    <w:pitch w:val="variable"/>
  </w:font>
  <w:font w:name="Tahoma">
    <w:panose1 w:val="020B0604030504040204"/>
    <w:charset w:val="00"/>
    <w:family w:val="swiss"/>
    <w:pitch w:val="variable"/>
    <w:sig w:usb0="E1002EFF" w:usb1="C000605B" w:usb2="00000029" w:usb3="00000000" w:csb0="000101FF" w:csb1="00000000"/>
    <w:embedRegular r:id="rId6" w:fontKey="{CAAC1259-7FAC-4E2F-A8DC-EDA399532BC5}"/>
  </w:font>
  <w:font w:name="Verdana">
    <w:panose1 w:val="020B0604030504040204"/>
    <w:charset w:val="00"/>
    <w:family w:val="swiss"/>
    <w:pitch w:val="variable"/>
    <w:sig w:usb0="A00006FF" w:usb1="4000205B" w:usb2="00000010" w:usb3="00000000" w:csb0="0000019F" w:csb1="00000000"/>
    <w:embedRegular r:id="rId7" w:fontKey="{23351264-1C1E-40ED-8D6A-F25FFCDD38F8}"/>
    <w:embedBold r:id="rId8" w:fontKey="{331B2BC9-30DA-48E5-9671-3E2A9B422DF3}"/>
    <w:embedBoldItalic r:id="rId9" w:fontKey="{73513043-D3DF-48C6-97D6-FE310F6E5F58}"/>
  </w:font>
  <w:font w:name="Arial Narrow">
    <w:panose1 w:val="020B0606020202030204"/>
    <w:charset w:val="00"/>
    <w:family w:val="swiss"/>
    <w:pitch w:val="variable"/>
    <w:sig w:usb0="00000287" w:usb1="00000800" w:usb2="00000000" w:usb3="00000000" w:csb0="0000009F" w:csb1="00000000"/>
    <w:embedRegular r:id="rId10" w:fontKey="{0A17D779-48F1-46F8-B5BD-CA2A12A26133}"/>
    <w:embedBold r:id="rId11" w:fontKey="{973D7BA4-EAF3-4C66-8B3C-0AA50EF9BFEA}"/>
  </w:font>
  <w:font w:name="Cambria Math">
    <w:panose1 w:val="02040503050406030204"/>
    <w:charset w:val="00"/>
    <w:family w:val="roman"/>
    <w:pitch w:val="variable"/>
    <w:sig w:usb0="E00006FF" w:usb1="420024FF" w:usb2="02000000" w:usb3="00000000" w:csb0="0000019F" w:csb1="00000000"/>
    <w:embedRegular r:id="rId12" w:fontKey="{6A8590F9-D5FE-4CB1-B42B-8CCF015AEC6F}"/>
  </w:font>
  <w:font w:name="Calibri Light">
    <w:panose1 w:val="020F0302020204030204"/>
    <w:charset w:val="00"/>
    <w:family w:val="swiss"/>
    <w:pitch w:val="variable"/>
    <w:sig w:usb0="E4002EFF" w:usb1="C000247B" w:usb2="00000009" w:usb3="00000000" w:csb0="000001FF" w:csb1="00000000"/>
    <w:embedRegular r:id="rId13" w:fontKey="{F47DA6DF-5707-4A42-BD3A-432944132A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46769" w14:textId="77777777" w:rsidR="00690BED" w:rsidRDefault="00690BED">
    <w:pPr>
      <w:tabs>
        <w:tab w:val="center" w:pos="4252"/>
        <w:tab w:val="right" w:pos="8504"/>
      </w:tabs>
      <w:jc w:val="center"/>
      <w:rPr>
        <w:rFonts w:ascii="Arial Narrow" w:eastAsia="Arial Narrow" w:hAnsi="Arial Narrow" w:cs="Arial Narrow"/>
        <w:sz w:val="20"/>
        <w:szCs w:val="20"/>
      </w:rPr>
    </w:pPr>
    <w:bookmarkStart w:id="1" w:name="_heading=h.30j0zll" w:colFirst="0" w:colLast="0"/>
    <w:bookmarkEnd w:id="1"/>
  </w:p>
  <w:p w14:paraId="6980124A" w14:textId="77777777" w:rsidR="00690BED" w:rsidRDefault="00456016">
    <w:pPr>
      <w:widowControl w:val="0"/>
      <w:pBdr>
        <w:top w:val="nil"/>
        <w:left w:val="nil"/>
        <w:bottom w:val="nil"/>
        <w:right w:val="nil"/>
        <w:between w:val="nil"/>
      </w:pBdr>
      <w:jc w:val="center"/>
      <w:rPr>
        <w:color w:val="000000"/>
      </w:rPr>
    </w:pPr>
    <w:r>
      <w:rPr>
        <w:rFonts w:ascii="Calibri" w:eastAsia="Calibri" w:hAnsi="Calibri" w:cs="Calibri"/>
        <w:color w:val="000000"/>
        <w:sz w:val="18"/>
        <w:szCs w:val="18"/>
      </w:rPr>
      <w:t xml:space="preserve">Diagonal 53 </w:t>
    </w:r>
    <w:proofErr w:type="spellStart"/>
    <w:r>
      <w:rPr>
        <w:rFonts w:ascii="Calibri" w:eastAsia="Calibri" w:hAnsi="Calibri" w:cs="Calibri"/>
        <w:color w:val="000000"/>
        <w:sz w:val="18"/>
        <w:szCs w:val="18"/>
      </w:rPr>
      <w:t>N.°</w:t>
    </w:r>
    <w:proofErr w:type="spellEnd"/>
    <w:r>
      <w:rPr>
        <w:rFonts w:ascii="Calibri" w:eastAsia="Calibri" w:hAnsi="Calibri" w:cs="Calibri"/>
        <w:color w:val="000000"/>
        <w:sz w:val="18"/>
        <w:szCs w:val="18"/>
      </w:rPr>
      <w:t xml:space="preserve"> 34-53, Bogotá, D.C., Colombia, PBX (571) 2200000, 2200100, 2200200 </w:t>
    </w:r>
    <w:r>
      <w:rPr>
        <w:rFonts w:ascii="Calibri" w:eastAsia="Calibri" w:hAnsi="Calibri" w:cs="Calibri"/>
        <w:color w:val="000000"/>
        <w:sz w:val="16"/>
        <w:szCs w:val="16"/>
      </w:rPr>
      <w:t>Fax: 2220797</w:t>
    </w:r>
  </w:p>
  <w:p w14:paraId="714A9757" w14:textId="77777777" w:rsidR="00690BED" w:rsidRDefault="00456016">
    <w:pPr>
      <w:widowControl w:val="0"/>
      <w:pBdr>
        <w:top w:val="nil"/>
        <w:left w:val="nil"/>
        <w:bottom w:val="nil"/>
        <w:right w:val="nil"/>
        <w:between w:val="nil"/>
      </w:pBdr>
      <w:jc w:val="center"/>
      <w:rPr>
        <w:rFonts w:ascii="Calibri" w:eastAsia="Calibri" w:hAnsi="Calibri" w:cs="Calibri"/>
        <w:color w:val="000000"/>
        <w:sz w:val="18"/>
        <w:szCs w:val="18"/>
      </w:rPr>
    </w:pPr>
    <w:r>
      <w:rPr>
        <w:rFonts w:ascii="Calibri" w:eastAsia="Calibri" w:hAnsi="Calibri" w:cs="Calibri"/>
        <w:color w:val="000000"/>
        <w:sz w:val="18"/>
        <w:szCs w:val="18"/>
      </w:rPr>
      <w:t>www.sgc.gov.co</w:t>
    </w:r>
  </w:p>
  <w:p w14:paraId="559CEB7A" w14:textId="77777777" w:rsidR="00690BED" w:rsidRDefault="00690BED">
    <w:pPr>
      <w:tabs>
        <w:tab w:val="center" w:pos="4252"/>
        <w:tab w:val="right" w:pos="8504"/>
      </w:tabs>
      <w:jc w:val="right"/>
      <w:rPr>
        <w:rFonts w:ascii="Arial Narrow" w:eastAsia="Arial Narrow" w:hAnsi="Arial Narrow" w:cs="Arial Narrow"/>
        <w:sz w:val="18"/>
        <w:szCs w:val="18"/>
      </w:rPr>
    </w:pPr>
  </w:p>
  <w:p w14:paraId="00027F5E" w14:textId="32E59939" w:rsidR="00690BED" w:rsidRDefault="00456016">
    <w:pPr>
      <w:tabs>
        <w:tab w:val="center" w:pos="4252"/>
        <w:tab w:val="right" w:pos="8504"/>
      </w:tabs>
      <w:jc w:val="right"/>
      <w:rPr>
        <w:rFonts w:ascii="Arial Narrow" w:eastAsia="Arial Narrow" w:hAnsi="Arial Narrow" w:cs="Arial Narrow"/>
        <w:sz w:val="20"/>
        <w:szCs w:val="20"/>
      </w:rPr>
    </w:pPr>
    <w:r>
      <w:rPr>
        <w:rFonts w:ascii="Arial Narrow" w:eastAsia="Arial Narrow" w:hAnsi="Arial Narrow" w:cs="Arial Narrow"/>
        <w:sz w:val="20"/>
        <w:szCs w:val="20"/>
      </w:rPr>
      <w:t xml:space="preserve"> Página  </w:t>
    </w:r>
    <w:r>
      <w:rPr>
        <w:rFonts w:ascii="Arial Narrow" w:eastAsia="Arial Narrow" w:hAnsi="Arial Narrow" w:cs="Arial Narrow"/>
        <w:sz w:val="20"/>
        <w:szCs w:val="20"/>
      </w:rPr>
      <w:fldChar w:fldCharType="begin"/>
    </w:r>
    <w:r>
      <w:rPr>
        <w:rFonts w:ascii="Arial Narrow" w:eastAsia="Arial Narrow" w:hAnsi="Arial Narrow" w:cs="Arial Narrow"/>
        <w:sz w:val="20"/>
        <w:szCs w:val="20"/>
      </w:rPr>
      <w:instrText>PAGE</w:instrText>
    </w:r>
    <w:r>
      <w:rPr>
        <w:rFonts w:ascii="Arial Narrow" w:eastAsia="Arial Narrow" w:hAnsi="Arial Narrow" w:cs="Arial Narrow"/>
        <w:sz w:val="20"/>
        <w:szCs w:val="20"/>
      </w:rPr>
      <w:fldChar w:fldCharType="separate"/>
    </w:r>
    <w:r w:rsidR="009D3720">
      <w:rPr>
        <w:rFonts w:ascii="Arial Narrow" w:eastAsia="Arial Narrow" w:hAnsi="Arial Narrow" w:cs="Arial Narrow"/>
        <w:noProof/>
        <w:sz w:val="20"/>
        <w:szCs w:val="20"/>
      </w:rPr>
      <w:t>1</w:t>
    </w:r>
    <w:r>
      <w:rPr>
        <w:rFonts w:ascii="Arial Narrow" w:eastAsia="Arial Narrow" w:hAnsi="Arial Narrow" w:cs="Arial Narrow"/>
        <w:sz w:val="20"/>
        <w:szCs w:val="20"/>
      </w:rPr>
      <w:fldChar w:fldCharType="end"/>
    </w:r>
    <w:r>
      <w:rPr>
        <w:rFonts w:ascii="Arial Narrow" w:eastAsia="Arial Narrow" w:hAnsi="Arial Narrow" w:cs="Arial Narrow"/>
        <w:sz w:val="20"/>
        <w:szCs w:val="20"/>
      </w:rPr>
      <w:t xml:space="preserve"> de </w:t>
    </w:r>
    <w:r>
      <w:rPr>
        <w:rFonts w:ascii="Arial Narrow" w:eastAsia="Arial Narrow" w:hAnsi="Arial Narrow" w:cs="Arial Narrow"/>
        <w:sz w:val="20"/>
        <w:szCs w:val="20"/>
      </w:rPr>
      <w:fldChar w:fldCharType="begin"/>
    </w:r>
    <w:r>
      <w:rPr>
        <w:rFonts w:ascii="Arial Narrow" w:eastAsia="Arial Narrow" w:hAnsi="Arial Narrow" w:cs="Arial Narrow"/>
        <w:sz w:val="20"/>
        <w:szCs w:val="20"/>
      </w:rPr>
      <w:instrText>NUMPAGES</w:instrText>
    </w:r>
    <w:r>
      <w:rPr>
        <w:rFonts w:ascii="Arial Narrow" w:eastAsia="Arial Narrow" w:hAnsi="Arial Narrow" w:cs="Arial Narrow"/>
        <w:sz w:val="20"/>
        <w:szCs w:val="20"/>
      </w:rPr>
      <w:fldChar w:fldCharType="separate"/>
    </w:r>
    <w:r w:rsidR="009D3720">
      <w:rPr>
        <w:rFonts w:ascii="Arial Narrow" w:eastAsia="Arial Narrow" w:hAnsi="Arial Narrow" w:cs="Arial Narrow"/>
        <w:noProof/>
        <w:sz w:val="20"/>
        <w:szCs w:val="20"/>
      </w:rPr>
      <w:t>1</w:t>
    </w:r>
    <w:r>
      <w:rPr>
        <w:rFonts w:ascii="Arial Narrow" w:eastAsia="Arial Narrow" w:hAnsi="Arial Narrow" w:cs="Arial Narrow"/>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FBF637" w14:textId="77777777" w:rsidR="003D627D" w:rsidRDefault="003D627D">
      <w:r>
        <w:separator/>
      </w:r>
    </w:p>
  </w:footnote>
  <w:footnote w:type="continuationSeparator" w:id="0">
    <w:p w14:paraId="03AC8DC1" w14:textId="77777777" w:rsidR="003D627D" w:rsidRDefault="003D62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01377" w14:textId="77777777" w:rsidR="00690BED" w:rsidRDefault="00456016">
    <w:pPr>
      <w:widowControl w:val="0"/>
      <w:pBdr>
        <w:top w:val="nil"/>
        <w:left w:val="nil"/>
        <w:bottom w:val="nil"/>
        <w:right w:val="nil"/>
        <w:between w:val="nil"/>
      </w:pBdr>
      <w:spacing w:line="276" w:lineRule="auto"/>
      <w:rPr>
        <w:sz w:val="2"/>
        <w:szCs w:val="2"/>
      </w:rPr>
    </w:pPr>
    <w:r>
      <w:rPr>
        <w:rFonts w:ascii="Arial Narrow" w:eastAsia="Arial Narrow" w:hAnsi="Arial Narrow" w:cs="Arial Narrow"/>
        <w:sz w:val="22"/>
        <w:szCs w:val="22"/>
      </w:rPr>
      <w:t xml:space="preserve"> </w:t>
    </w:r>
    <w:r>
      <w:rPr>
        <w:rFonts w:ascii="Arial Narrow" w:eastAsia="Arial Narrow" w:hAnsi="Arial Narrow" w:cs="Arial Narrow"/>
        <w:sz w:val="22"/>
        <w:szCs w:val="22"/>
      </w:rPr>
      <w:tab/>
    </w:r>
  </w:p>
  <w:p w14:paraId="53A7AB46" w14:textId="77777777" w:rsidR="00690BED" w:rsidRDefault="00690BED">
    <w:pPr>
      <w:widowControl w:val="0"/>
      <w:pBdr>
        <w:top w:val="nil"/>
        <w:left w:val="nil"/>
        <w:bottom w:val="nil"/>
        <w:right w:val="nil"/>
        <w:between w:val="nil"/>
      </w:pBdr>
      <w:spacing w:line="276" w:lineRule="auto"/>
      <w:rPr>
        <w:sz w:val="2"/>
        <w:szCs w:val="2"/>
      </w:rPr>
    </w:pPr>
  </w:p>
  <w:p w14:paraId="62627D9C" w14:textId="77777777" w:rsidR="00690BED" w:rsidRDefault="00690BED">
    <w:pPr>
      <w:widowControl w:val="0"/>
      <w:pBdr>
        <w:top w:val="nil"/>
        <w:left w:val="nil"/>
        <w:bottom w:val="nil"/>
        <w:right w:val="nil"/>
        <w:between w:val="nil"/>
      </w:pBdr>
      <w:spacing w:line="276" w:lineRule="auto"/>
      <w:rPr>
        <w:sz w:val="2"/>
        <w:szCs w:val="2"/>
      </w:rPr>
    </w:pPr>
  </w:p>
  <w:p w14:paraId="7779BA10" w14:textId="77777777" w:rsidR="00690BED" w:rsidRDefault="00690BED">
    <w:pPr>
      <w:widowControl w:val="0"/>
      <w:pBdr>
        <w:top w:val="nil"/>
        <w:left w:val="nil"/>
        <w:bottom w:val="nil"/>
        <w:right w:val="nil"/>
        <w:between w:val="nil"/>
      </w:pBdr>
      <w:spacing w:line="276" w:lineRule="auto"/>
      <w:rPr>
        <w:sz w:val="2"/>
        <w:szCs w:val="2"/>
      </w:rPr>
    </w:pPr>
  </w:p>
  <w:p w14:paraId="13E3E356" w14:textId="77777777" w:rsidR="00690BED" w:rsidRDefault="00690BED">
    <w:pPr>
      <w:widowControl w:val="0"/>
      <w:pBdr>
        <w:top w:val="nil"/>
        <w:left w:val="nil"/>
        <w:bottom w:val="nil"/>
        <w:right w:val="nil"/>
        <w:between w:val="nil"/>
      </w:pBdr>
      <w:spacing w:line="276" w:lineRule="auto"/>
      <w:rPr>
        <w:sz w:val="2"/>
        <w:szCs w:val="2"/>
      </w:rPr>
    </w:pPr>
  </w:p>
  <w:p w14:paraId="289526E5" w14:textId="77777777" w:rsidR="00690BED" w:rsidRDefault="00690BED">
    <w:pPr>
      <w:widowControl w:val="0"/>
      <w:pBdr>
        <w:top w:val="nil"/>
        <w:left w:val="nil"/>
        <w:bottom w:val="nil"/>
        <w:right w:val="nil"/>
        <w:between w:val="nil"/>
      </w:pBdr>
      <w:spacing w:line="276" w:lineRule="auto"/>
      <w:rPr>
        <w:sz w:val="2"/>
        <w:szCs w:val="2"/>
      </w:rPr>
    </w:pPr>
  </w:p>
  <w:p w14:paraId="7D01F20F" w14:textId="77777777" w:rsidR="00690BED" w:rsidRDefault="00690BED">
    <w:pPr>
      <w:widowControl w:val="0"/>
      <w:pBdr>
        <w:top w:val="nil"/>
        <w:left w:val="nil"/>
        <w:bottom w:val="nil"/>
        <w:right w:val="nil"/>
        <w:between w:val="nil"/>
      </w:pBdr>
      <w:spacing w:line="276" w:lineRule="auto"/>
      <w:rPr>
        <w:sz w:val="2"/>
        <w:szCs w:val="2"/>
      </w:rPr>
    </w:pPr>
  </w:p>
  <w:p w14:paraId="4EB0259B" w14:textId="77777777" w:rsidR="00690BED" w:rsidRDefault="00690BED">
    <w:pPr>
      <w:widowControl w:val="0"/>
      <w:pBdr>
        <w:top w:val="nil"/>
        <w:left w:val="nil"/>
        <w:bottom w:val="nil"/>
        <w:right w:val="nil"/>
        <w:between w:val="nil"/>
      </w:pBdr>
      <w:spacing w:line="276" w:lineRule="auto"/>
      <w:rPr>
        <w:sz w:val="2"/>
        <w:szCs w:val="2"/>
      </w:rPr>
    </w:pPr>
  </w:p>
  <w:p w14:paraId="569F8466" w14:textId="77777777" w:rsidR="00690BED" w:rsidRDefault="00690BED">
    <w:pPr>
      <w:widowControl w:val="0"/>
      <w:pBdr>
        <w:top w:val="nil"/>
        <w:left w:val="nil"/>
        <w:bottom w:val="nil"/>
        <w:right w:val="nil"/>
        <w:between w:val="nil"/>
      </w:pBdr>
      <w:spacing w:line="276" w:lineRule="auto"/>
      <w:rPr>
        <w:sz w:val="2"/>
        <w:szCs w:val="2"/>
      </w:rPr>
    </w:pPr>
  </w:p>
  <w:p w14:paraId="40A715C5" w14:textId="77777777" w:rsidR="00690BED" w:rsidRDefault="00690BED">
    <w:pPr>
      <w:widowControl w:val="0"/>
      <w:pBdr>
        <w:top w:val="nil"/>
        <w:left w:val="nil"/>
        <w:bottom w:val="nil"/>
        <w:right w:val="nil"/>
        <w:between w:val="nil"/>
      </w:pBdr>
      <w:spacing w:line="276" w:lineRule="auto"/>
      <w:rPr>
        <w:sz w:val="2"/>
        <w:szCs w:val="2"/>
      </w:rPr>
    </w:pPr>
  </w:p>
  <w:p w14:paraId="64FB02CD" w14:textId="77777777" w:rsidR="00690BED" w:rsidRDefault="00690BED">
    <w:pPr>
      <w:widowControl w:val="0"/>
      <w:pBdr>
        <w:top w:val="nil"/>
        <w:left w:val="nil"/>
        <w:bottom w:val="nil"/>
        <w:right w:val="nil"/>
        <w:between w:val="nil"/>
      </w:pBdr>
      <w:spacing w:line="276" w:lineRule="auto"/>
      <w:rPr>
        <w:sz w:val="2"/>
        <w:szCs w:val="2"/>
      </w:rPr>
    </w:pPr>
  </w:p>
  <w:p w14:paraId="0CA76351" w14:textId="77777777" w:rsidR="00690BED" w:rsidRDefault="00456016">
    <w:pPr>
      <w:widowControl w:val="0"/>
      <w:pBdr>
        <w:top w:val="nil"/>
        <w:left w:val="nil"/>
        <w:bottom w:val="nil"/>
        <w:right w:val="nil"/>
        <w:between w:val="nil"/>
      </w:pBdr>
      <w:spacing w:line="276" w:lineRule="auto"/>
      <w:jc w:val="center"/>
      <w:rPr>
        <w:rFonts w:ascii="Arial Narrow" w:eastAsia="Arial Narrow" w:hAnsi="Arial Narrow" w:cs="Arial Narrow"/>
        <w:sz w:val="22"/>
        <w:szCs w:val="22"/>
      </w:rPr>
    </w:pPr>
    <w:r>
      <w:rPr>
        <w:noProof/>
        <w:sz w:val="2"/>
        <w:szCs w:val="2"/>
        <w:lang w:eastAsia="es-CO"/>
      </w:rPr>
      <w:drawing>
        <wp:inline distT="114300" distB="114300" distL="114300" distR="114300" wp14:anchorId="5CC55265" wp14:editId="18F6D764">
          <wp:extent cx="1526200" cy="596348"/>
          <wp:effectExtent l="0" t="0" r="0" b="0"/>
          <wp:docPr id="14773256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rotWithShape="1">
                  <a:blip r:embed="rId1"/>
                  <a:srcRect l="59069" b="7838"/>
                  <a:stretch/>
                </pic:blipFill>
                <pic:spPr bwMode="auto">
                  <a:xfrm>
                    <a:off x="0" y="0"/>
                    <a:ext cx="1527094" cy="596697"/>
                  </a:xfrm>
                  <a:prstGeom prst="rect">
                    <a:avLst/>
                  </a:prstGeom>
                  <a:ln>
                    <a:noFill/>
                  </a:ln>
                  <a:extLst>
                    <a:ext uri="{53640926-AAD7-44D8-BBD7-CCE9431645EC}">
                      <a14:shadowObscured xmlns:a14="http://schemas.microsoft.com/office/drawing/2010/main"/>
                    </a:ext>
                  </a:extLst>
                </pic:spPr>
              </pic:pic>
            </a:graphicData>
          </a:graphic>
        </wp:inline>
      </w:drawing>
    </w:r>
  </w:p>
  <w:p w14:paraId="0C99E309" w14:textId="77777777" w:rsidR="00690BED" w:rsidRDefault="00690BED">
    <w:pPr>
      <w:pBdr>
        <w:top w:val="nil"/>
        <w:left w:val="nil"/>
        <w:bottom w:val="nil"/>
        <w:right w:val="nil"/>
        <w:between w:val="nil"/>
      </w:pBdr>
      <w:tabs>
        <w:tab w:val="center" w:pos="4419"/>
        <w:tab w:val="right" w:pos="8838"/>
      </w:tabs>
      <w:rPr>
        <w:rFonts w:ascii="Calibri" w:eastAsia="Calibri" w:hAnsi="Calibri" w:cs="Calibri"/>
        <w:color w:val="000000"/>
        <w:sz w:val="22"/>
        <w:szCs w:val="22"/>
      </w:rPr>
    </w:pPr>
    <w:bookmarkStart w:id="0" w:name="_heading=h.gjdgxs" w:colFirst="0" w:colLast="0"/>
    <w:bookmarkEnd w:id="0"/>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56A1AD7"/>
    <w:multiLevelType w:val="hybridMultilevel"/>
    <w:tmpl w:val="2D8CDCF2"/>
    <w:lvl w:ilvl="0" w:tplc="2A520B9E">
      <w:numFmt w:val="bullet"/>
      <w:lvlText w:val=""/>
      <w:lvlJc w:val="left"/>
      <w:pPr>
        <w:ind w:left="720" w:hanging="360"/>
      </w:pPr>
      <w:rPr>
        <w:rFonts w:ascii="Symbol" w:eastAsia="Arial"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5E96633C"/>
    <w:multiLevelType w:val="multilevel"/>
    <w:tmpl w:val="783ABB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99215637">
    <w:abstractNumId w:val="1"/>
  </w:num>
  <w:num w:numId="2" w16cid:durableId="17401271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0BED"/>
    <w:rsid w:val="00016279"/>
    <w:rsid w:val="00053550"/>
    <w:rsid w:val="00074037"/>
    <w:rsid w:val="000C7FD3"/>
    <w:rsid w:val="000E401B"/>
    <w:rsid w:val="001701AF"/>
    <w:rsid w:val="001A1C73"/>
    <w:rsid w:val="001C4990"/>
    <w:rsid w:val="00226664"/>
    <w:rsid w:val="0028403B"/>
    <w:rsid w:val="002A5407"/>
    <w:rsid w:val="002F1CE2"/>
    <w:rsid w:val="00357880"/>
    <w:rsid w:val="003D627D"/>
    <w:rsid w:val="00424A94"/>
    <w:rsid w:val="0045231F"/>
    <w:rsid w:val="00456016"/>
    <w:rsid w:val="004D0B5F"/>
    <w:rsid w:val="00564E7B"/>
    <w:rsid w:val="005746E4"/>
    <w:rsid w:val="005D05F0"/>
    <w:rsid w:val="005E2066"/>
    <w:rsid w:val="006118AB"/>
    <w:rsid w:val="006175E8"/>
    <w:rsid w:val="0062282E"/>
    <w:rsid w:val="0063032C"/>
    <w:rsid w:val="00690BED"/>
    <w:rsid w:val="006D2E64"/>
    <w:rsid w:val="00707021"/>
    <w:rsid w:val="0080296C"/>
    <w:rsid w:val="0082277E"/>
    <w:rsid w:val="00826003"/>
    <w:rsid w:val="009424CB"/>
    <w:rsid w:val="009D3720"/>
    <w:rsid w:val="00A00278"/>
    <w:rsid w:val="00A6676B"/>
    <w:rsid w:val="00B07FD1"/>
    <w:rsid w:val="00B114AF"/>
    <w:rsid w:val="00BF7F6B"/>
    <w:rsid w:val="00C14927"/>
    <w:rsid w:val="00CD137B"/>
    <w:rsid w:val="00D22BDC"/>
    <w:rsid w:val="00D31BA3"/>
    <w:rsid w:val="00DE689B"/>
    <w:rsid w:val="00DE69D9"/>
    <w:rsid w:val="00E5202E"/>
    <w:rsid w:val="00F01EAE"/>
    <w:rsid w:val="00F8081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83E70E"/>
  <w15:docId w15:val="{9B898D37-8027-4F34-8074-A35AD4C91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67FF"/>
    <w:rPr>
      <w:lang w:eastAsia="es-ES"/>
    </w:rPr>
  </w:style>
  <w:style w:type="paragraph" w:styleId="Ttulo1">
    <w:name w:val="heading 1"/>
    <w:basedOn w:val="Normal"/>
    <w:next w:val="Normal"/>
    <w:link w:val="Ttulo1Car"/>
    <w:uiPriority w:val="9"/>
    <w:qFormat/>
    <w:rsid w:val="00396A2A"/>
    <w:pPr>
      <w:keepNext/>
      <w:tabs>
        <w:tab w:val="left" w:pos="0"/>
      </w:tabs>
      <w:suppressAutoHyphens/>
      <w:autoSpaceDN w:val="0"/>
      <w:jc w:val="center"/>
      <w:textAlignment w:val="baseline"/>
      <w:outlineLvl w:val="0"/>
    </w:pPr>
    <w:rPr>
      <w:rFonts w:ascii="Arial Black" w:hAnsi="Arial Black" w:cs="Arial Black"/>
      <w:b/>
      <w:bCs/>
      <w:sz w:val="28"/>
      <w:szCs w:val="28"/>
      <w:lang w:eastAsia="es-CO"/>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5D4651"/>
    <w:pPr>
      <w:tabs>
        <w:tab w:val="center" w:pos="4419"/>
        <w:tab w:val="right" w:pos="8838"/>
      </w:tabs>
    </w:pPr>
    <w:rPr>
      <w:rFonts w:asciiTheme="minorHAnsi" w:eastAsiaTheme="minorHAnsi" w:hAnsiTheme="minorHAnsi" w:cstheme="minorBidi"/>
      <w:sz w:val="22"/>
      <w:szCs w:val="22"/>
      <w:lang w:eastAsia="en-US"/>
    </w:rPr>
  </w:style>
  <w:style w:type="character" w:customStyle="1" w:styleId="EncabezadoCar">
    <w:name w:val="Encabezado Car"/>
    <w:basedOn w:val="Fuentedeprrafopredeter"/>
    <w:link w:val="Encabezado"/>
    <w:uiPriority w:val="99"/>
    <w:rsid w:val="005D4651"/>
  </w:style>
  <w:style w:type="paragraph" w:styleId="Piedepgina">
    <w:name w:val="footer"/>
    <w:basedOn w:val="Normal"/>
    <w:link w:val="PiedepginaCar"/>
    <w:uiPriority w:val="99"/>
    <w:unhideWhenUsed/>
    <w:rsid w:val="005D4651"/>
    <w:pPr>
      <w:tabs>
        <w:tab w:val="center" w:pos="4419"/>
        <w:tab w:val="right" w:pos="8838"/>
      </w:tabs>
    </w:pPr>
    <w:rPr>
      <w:rFonts w:asciiTheme="minorHAnsi" w:eastAsiaTheme="minorHAnsi" w:hAnsiTheme="minorHAnsi" w:cstheme="minorBidi"/>
      <w:sz w:val="22"/>
      <w:szCs w:val="22"/>
      <w:lang w:eastAsia="en-US"/>
    </w:rPr>
  </w:style>
  <w:style w:type="character" w:customStyle="1" w:styleId="PiedepginaCar">
    <w:name w:val="Pie de página Car"/>
    <w:basedOn w:val="Fuentedeprrafopredeter"/>
    <w:link w:val="Piedepgina"/>
    <w:uiPriority w:val="99"/>
    <w:rsid w:val="005D4651"/>
  </w:style>
  <w:style w:type="table" w:styleId="Tablaconcuadrcula">
    <w:name w:val="Table Grid"/>
    <w:basedOn w:val="Tablanormal"/>
    <w:uiPriority w:val="39"/>
    <w:rsid w:val="004262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rsid w:val="00F30447"/>
  </w:style>
  <w:style w:type="character" w:styleId="Hipervnculo">
    <w:name w:val="Hyperlink"/>
    <w:basedOn w:val="Fuentedeprrafopredeter"/>
    <w:uiPriority w:val="99"/>
    <w:unhideWhenUsed/>
    <w:rsid w:val="00650C27"/>
    <w:rPr>
      <w:color w:val="0563C1" w:themeColor="hyperlink"/>
      <w:u w:val="single"/>
    </w:rPr>
  </w:style>
  <w:style w:type="paragraph" w:styleId="Textodeglobo">
    <w:name w:val="Balloon Text"/>
    <w:basedOn w:val="Normal"/>
    <w:link w:val="TextodegloboCar"/>
    <w:uiPriority w:val="99"/>
    <w:semiHidden/>
    <w:unhideWhenUsed/>
    <w:rsid w:val="001428E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428E5"/>
    <w:rPr>
      <w:rFonts w:ascii="Segoe UI" w:eastAsia="Times New Roman" w:hAnsi="Segoe UI" w:cs="Segoe UI"/>
      <w:sz w:val="18"/>
      <w:szCs w:val="18"/>
      <w:lang w:val="es-ES" w:eastAsia="es-ES"/>
    </w:rPr>
  </w:style>
  <w:style w:type="character" w:customStyle="1" w:styleId="Ttulo1Car">
    <w:name w:val="Título 1 Car"/>
    <w:basedOn w:val="Fuentedeprrafopredeter"/>
    <w:link w:val="Ttulo1"/>
    <w:rsid w:val="00396A2A"/>
    <w:rPr>
      <w:rFonts w:ascii="Arial Black" w:eastAsia="Times New Roman" w:hAnsi="Arial Black" w:cs="Arial Black"/>
      <w:b/>
      <w:bCs/>
      <w:sz w:val="28"/>
      <w:szCs w:val="28"/>
      <w:lang w:eastAsia="es-CO"/>
    </w:rPr>
  </w:style>
  <w:style w:type="character" w:customStyle="1" w:styleId="Fuentedeprrafopredeter51">
    <w:name w:val="Fuente de párrafo predeter.51"/>
    <w:rsid w:val="00396A2A"/>
  </w:style>
  <w:style w:type="paragraph" w:styleId="NormalWeb">
    <w:name w:val="Normal (Web)"/>
    <w:basedOn w:val="Normal"/>
    <w:uiPriority w:val="99"/>
    <w:unhideWhenUsed/>
    <w:rsid w:val="0044165D"/>
    <w:pPr>
      <w:spacing w:before="100" w:beforeAutospacing="1" w:after="100" w:afterAutospacing="1"/>
    </w:pPr>
    <w:rPr>
      <w:lang w:val="en-US" w:eastAsia="en-US"/>
    </w:rPr>
  </w:style>
  <w:style w:type="paragraph" w:styleId="Prrafodelista">
    <w:name w:val="List Paragraph"/>
    <w:basedOn w:val="Normal"/>
    <w:uiPriority w:val="34"/>
    <w:qFormat/>
    <w:rsid w:val="0014241C"/>
    <w:pPr>
      <w:ind w:left="720"/>
      <w:contextualSpacing/>
    </w:pPr>
  </w:style>
  <w:style w:type="paragraph" w:customStyle="1" w:styleId="Default">
    <w:name w:val="Default"/>
    <w:rsid w:val="00187E03"/>
    <w:pPr>
      <w:autoSpaceDE w:val="0"/>
      <w:autoSpaceDN w:val="0"/>
      <w:adjustRightInd w:val="0"/>
    </w:pPr>
    <w:rPr>
      <w:rFonts w:ascii="Arial" w:eastAsiaTheme="minorEastAsia" w:hAnsi="Arial" w:cs="Arial"/>
      <w:color w:val="000000"/>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15" w:type="dxa"/>
        <w:left w:w="15" w:type="dxa"/>
        <w:bottom w:w="15" w:type="dxa"/>
        <w:right w:w="15" w:type="dxa"/>
      </w:tblCellMar>
    </w:tblPr>
  </w:style>
  <w:style w:type="table" w:customStyle="1" w:styleId="a0">
    <w:basedOn w:val="TableNormal0"/>
    <w:tblPr>
      <w:tblStyleRowBandSize w:val="1"/>
      <w:tblStyleColBandSize w:val="1"/>
      <w:tblCellMar>
        <w:left w:w="108" w:type="dxa"/>
        <w:right w:w="108" w:type="dxa"/>
      </w:tblCellMar>
    </w:tblPr>
  </w:style>
  <w:style w:type="paragraph" w:customStyle="1" w:styleId="Standard">
    <w:name w:val="Standard"/>
    <w:rsid w:val="00373503"/>
    <w:pPr>
      <w:widowControl w:val="0"/>
      <w:suppressAutoHyphens/>
      <w:autoSpaceDN w:val="0"/>
      <w:textAlignment w:val="baseline"/>
    </w:pPr>
    <w:rPr>
      <w:rFonts w:eastAsia="Arial Unicode MS" w:cs="Tahoma"/>
      <w:kern w:val="3"/>
      <w:lang w:val="en-US"/>
    </w:rPr>
  </w:style>
  <w:style w:type="table" w:customStyle="1" w:styleId="a1">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731415">
      <w:bodyDiv w:val="1"/>
      <w:marLeft w:val="0"/>
      <w:marRight w:val="0"/>
      <w:marTop w:val="0"/>
      <w:marBottom w:val="0"/>
      <w:divBdr>
        <w:top w:val="none" w:sz="0" w:space="0" w:color="auto"/>
        <w:left w:val="none" w:sz="0" w:space="0" w:color="auto"/>
        <w:bottom w:val="none" w:sz="0" w:space="0" w:color="auto"/>
        <w:right w:val="none" w:sz="0" w:space="0" w:color="auto"/>
      </w:divBdr>
    </w:div>
    <w:div w:id="5638799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cQ/j4jxuplJppUIQ60xRDAccLw==">CgMxLjAyCGguZ2pkZ3hzMgloLjMwajB6bGw4AHIhMW5oYUdRTngzdWppNXo4U2lIaEptc2ZIeEtPMWlNQkV0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2</Pages>
  <Words>554</Words>
  <Characters>3049</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Sergio Daniel Higuera Zorro</cp:lastModifiedBy>
  <cp:revision>10</cp:revision>
  <dcterms:created xsi:type="dcterms:W3CDTF">2024-11-14T13:55:00Z</dcterms:created>
  <dcterms:modified xsi:type="dcterms:W3CDTF">2026-04-10T19:36:00Z</dcterms:modified>
</cp:coreProperties>
</file>